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F9" w:rsidRDefault="00B97D26">
      <w:pPr>
        <w:spacing w:line="276" w:lineRule="auto"/>
        <w:jc w:val="center"/>
        <w:rPr>
          <w:b/>
        </w:rPr>
      </w:pPr>
      <w:r>
        <w:rPr>
          <w:b/>
        </w:rPr>
        <w:t>Recepción de Estudio de Impacto Ambiental</w:t>
      </w:r>
    </w:p>
    <w:p w:rsidR="00C153F9" w:rsidRDefault="00C153F9">
      <w:pPr>
        <w:spacing w:after="0" w:line="240" w:lineRule="auto"/>
        <w:jc w:val="center"/>
      </w:pPr>
    </w:p>
    <w:p w:rsidR="00C153F9" w:rsidRDefault="00B97D26">
      <w:pPr>
        <w:spacing w:line="360" w:lineRule="auto"/>
        <w:jc w:val="both"/>
      </w:pPr>
      <w:r>
        <w:t>PROYECTO:</w:t>
      </w:r>
      <w:r w:rsidR="00A365C3" w:rsidRPr="00A365C3">
        <w:rPr>
          <w:b/>
          <w:sz w:val="22"/>
          <w:lang w:val="es-MX"/>
        </w:rPr>
        <w:t xml:space="preserve"> </w:t>
      </w:r>
      <w:r w:rsidR="00A365C3">
        <w:rPr>
          <w:b/>
          <w:sz w:val="22"/>
          <w:lang w:val="es-MX"/>
        </w:rPr>
        <w:t>Remodelación de contenedores para almacenamiento temporal de gases inertes y acetilenos</w:t>
      </w:r>
    </w:p>
    <w:p w:rsidR="00C153F9" w:rsidRDefault="00B97D26">
      <w:pPr>
        <w:spacing w:line="360" w:lineRule="auto"/>
        <w:jc w:val="both"/>
      </w:pPr>
      <w:r>
        <w:t xml:space="preserve">PROMOTOR: </w:t>
      </w:r>
      <w:r w:rsidR="00A365C3">
        <w:rPr>
          <w:b/>
          <w:sz w:val="22"/>
        </w:rPr>
        <w:t>WILHELMSEN SHIPS SERVICE S.A.</w:t>
      </w:r>
    </w:p>
    <w:p w:rsidR="00C153F9" w:rsidRDefault="00A365C3">
      <w:pPr>
        <w:tabs>
          <w:tab w:val="left" w:pos="2235"/>
          <w:tab w:val="left" w:pos="3570"/>
        </w:tabs>
        <w:spacing w:line="240" w:lineRule="auto"/>
        <w:jc w:val="both"/>
      </w:pPr>
      <w:r>
        <w:t>CATEGORÍA: I</w:t>
      </w:r>
      <w:r w:rsidR="00B97D26">
        <w:tab/>
        <w:t xml:space="preserve">     </w:t>
      </w:r>
      <w:r w:rsidR="00B97D26">
        <w:tab/>
        <w:t xml:space="preserve"> </w:t>
      </w:r>
    </w:p>
    <w:p w:rsidR="00C153F9" w:rsidRDefault="00B97D26">
      <w:pPr>
        <w:tabs>
          <w:tab w:val="left" w:pos="3150"/>
          <w:tab w:val="left" w:pos="4575"/>
          <w:tab w:val="left" w:pos="5730"/>
        </w:tabs>
        <w:spacing w:line="480" w:lineRule="auto"/>
        <w:jc w:val="both"/>
      </w:pPr>
      <w:r>
        <w:t>FECHA DE ENTRADA: DÍA</w:t>
      </w:r>
      <w:r w:rsidR="00A365C3">
        <w:t xml:space="preserve"> </w:t>
      </w:r>
      <w:r w:rsidR="00A365C3">
        <w:rPr>
          <w:u w:val="single"/>
        </w:rPr>
        <w:t xml:space="preserve">17    </w:t>
      </w:r>
      <w:r>
        <w:t>MES</w:t>
      </w:r>
      <w:r w:rsidR="00A365C3">
        <w:t xml:space="preserve">   </w:t>
      </w:r>
      <w:r w:rsidR="00A365C3">
        <w:rPr>
          <w:u w:val="single"/>
        </w:rPr>
        <w:t xml:space="preserve">Junio   </w:t>
      </w:r>
      <w:r>
        <w:t>AÑO</w:t>
      </w:r>
      <w:r w:rsidR="00A365C3">
        <w:t xml:space="preserve">    </w:t>
      </w:r>
      <w:r w:rsidR="00A365C3">
        <w:rPr>
          <w:u w:val="single"/>
        </w:rPr>
        <w:t>2019</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C153F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OBSERVACIÓN</w:t>
            </w:r>
          </w:p>
        </w:tc>
      </w:tr>
      <w:tr w:rsidR="00C153F9" w:rsidTr="0063038D">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1</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SOLICITUD DE EVALUACIÓN DEL ESTUDIO DE IMPACTO AMBIENTAL NOTARIADA Y EN </w:t>
            </w:r>
            <w:r>
              <w:t>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2.</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3.</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C153F9" w:rsidRDefault="0063038D">
            <w:r>
              <w:t>NO APLICA</w:t>
            </w: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4.</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5.</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6.</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RECIBO ORIGINAL DE PAGO EN CONCEPTO DE EVALUACIÓN DEL ESTUDIO DE IMPACTO AMBIENTAL,</w:t>
            </w:r>
            <w:r>
              <w:t xml:space="preserve">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7.</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8.</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CERTIFICADO ORIGINAL DE EXISTENCIA DE LA EMPRESA PROMOTORA, EXPEDIDO POR EL REGISTRO PÚBLICO (EN CASO DE TRATARSE DE PERSONA JURÍDICA), CON UNA VIGENCIA NO MAYO</w:t>
            </w:r>
            <w:r>
              <w:t>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9.</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CERTIFICADO DE REGISTRO PÚBLICO ORIGINAL DE EXISTENCIA DE LA PROPIEDAD (FINCA (S), TERRENOS, ETC), DONDE SE DESARROLLARÁ EL PROYECTO, EXPEDIDO POR EL REGISTRO PÚBLICO, CON UNA VIGENCIA NO MAYOR DE UN (1) AÑO O CUALQUIER OTRO </w:t>
            </w:r>
            <w:r>
              <w:t>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10.</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63038D" w:rsidP="0063038D">
            <w:pPr>
              <w:jc w:val="center"/>
            </w:pPr>
            <w:r>
              <w:t>X</w:t>
            </w:r>
            <w:bookmarkStart w:id="0" w:name="_GoBack"/>
            <w:bookmarkEnd w:id="0"/>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bl>
    <w:p w:rsidR="00C153F9" w:rsidRDefault="00C153F9">
      <w:pPr>
        <w:spacing w:line="240" w:lineRule="auto"/>
      </w:pPr>
    </w:p>
    <w:sectPr w:rsidR="00C153F9" w:rsidSect="00A365C3">
      <w:footerReference w:type="default" r:id="rId7"/>
      <w:pgSz w:w="12242" w:h="20163" w:code="5"/>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26" w:rsidRDefault="00B97D26">
      <w:pPr>
        <w:spacing w:after="0" w:line="240" w:lineRule="auto"/>
      </w:pPr>
      <w:r>
        <w:separator/>
      </w:r>
    </w:p>
  </w:endnote>
  <w:endnote w:type="continuationSeparator" w:id="0">
    <w:p w:rsidR="00B97D26" w:rsidRDefault="00B9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F9" w:rsidRDefault="00B97D26">
    <w:pPr>
      <w:pStyle w:val="Piedepgina"/>
      <w:jc w:val="right"/>
    </w:pPr>
    <w:r>
      <w:fldChar w:fldCharType="begin"/>
    </w:r>
    <w:r>
      <w:instrText xml:space="preserve"> PAGE   \* MERGEFORMAT </w:instrText>
    </w:r>
    <w:r>
      <w:fldChar w:fldCharType="separate"/>
    </w:r>
    <w:r w:rsidR="0063038D">
      <w:rPr>
        <w:noProof/>
      </w:rPr>
      <w:t>1</w:t>
    </w:r>
    <w:r>
      <w:fldChar w:fldCharType="end"/>
    </w:r>
  </w:p>
  <w:p w:rsidR="00C153F9" w:rsidRDefault="00C153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26" w:rsidRDefault="00B97D26">
      <w:pPr>
        <w:spacing w:after="0" w:line="240" w:lineRule="auto"/>
      </w:pPr>
      <w:r>
        <w:separator/>
      </w:r>
    </w:p>
  </w:footnote>
  <w:footnote w:type="continuationSeparator" w:id="0">
    <w:p w:rsidR="00B97D26" w:rsidRDefault="00B97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F9"/>
    <w:rsid w:val="0063038D"/>
    <w:rsid w:val="00A365C3"/>
    <w:rsid w:val="00B97D26"/>
    <w:rsid w:val="00C153F9"/>
    <w:rsid w:val="00EF4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Leidis Liliana Reyes</cp:lastModifiedBy>
  <cp:revision>2</cp:revision>
  <dcterms:created xsi:type="dcterms:W3CDTF">2019-06-26T15:19:00Z</dcterms:created>
  <dcterms:modified xsi:type="dcterms:W3CDTF">2019-06-26T15:19:00Z</dcterms:modified>
</cp:coreProperties>
</file>