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EB" w:rsidRDefault="00B60FEB" w:rsidP="00B60FEB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B60FEB" w:rsidRDefault="00B60FEB" w:rsidP="00B60FEB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B60FEB" w:rsidRDefault="00B60FEB" w:rsidP="00B60FEB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B60FEB" w:rsidRDefault="00B60FEB" w:rsidP="00B60FEB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60FEB" w:rsidRDefault="00B60FEB" w:rsidP="00B60FEB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sz w:val="20"/>
        </w:rPr>
        <w:t xml:space="preserve">PROYECTO: </w:t>
      </w:r>
      <w:r w:rsidRPr="00B60FEB">
        <w:rPr>
          <w:rFonts w:ascii="Times" w:eastAsia="Times" w:hAnsi="Times"/>
          <w:color w:val="000000"/>
          <w:sz w:val="24"/>
          <w:u w:val="single"/>
        </w:rPr>
        <w:t>RESIDENCIAL “EL JARDÍN”</w:t>
      </w:r>
    </w:p>
    <w:p w:rsidR="00B60FEB" w:rsidRDefault="00B60FEB" w:rsidP="00B60FEB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PROMOTOR</w:t>
      </w:r>
      <w:r>
        <w:rPr>
          <w:rFonts w:ascii="Times New Roman" w:eastAsia="Times New Roman" w:hAnsi="Times New Roman"/>
          <w:b/>
          <w:sz w:val="20"/>
        </w:rPr>
        <w:t xml:space="preserve">: </w:t>
      </w:r>
      <w:bookmarkStart w:id="0" w:name="_GoBack"/>
      <w:r w:rsidRPr="00B60FEB">
        <w:rPr>
          <w:rFonts w:ascii="Times New Roman" w:eastAsia="Times New Roman" w:hAnsi="Times New Roman"/>
          <w:sz w:val="24"/>
          <w:szCs w:val="24"/>
          <w:u w:val="single"/>
        </w:rPr>
        <w:t>DOLEGA DEVELOPMENT, S.A.</w:t>
      </w:r>
      <w:bookmarkEnd w:id="0"/>
    </w:p>
    <w:p w:rsidR="00B60FEB" w:rsidRDefault="00B60FEB" w:rsidP="00B60FEB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N° DE EXPEDIENTE: DRCH-I-F-27-2019</w:t>
      </w:r>
      <w:r>
        <w:rPr>
          <w:rFonts w:ascii="Times New Roman" w:eastAsia="Times New Roman" w:hAnsi="Times New Roman"/>
          <w:sz w:val="20"/>
        </w:rPr>
        <w:tab/>
      </w:r>
    </w:p>
    <w:p w:rsidR="00B60FEB" w:rsidRDefault="00B60FEB" w:rsidP="00B60FEB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FECHA DE ENTRADA</w:t>
      </w:r>
      <w:r>
        <w:rPr>
          <w:rFonts w:ascii="Times New Roman" w:eastAsia="Times New Roman" w:hAnsi="Times New Roman"/>
          <w:sz w:val="20"/>
          <w:u w:val="single"/>
        </w:rPr>
        <w:t>: 5-7-2019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</w:p>
    <w:p w:rsidR="00B60FEB" w:rsidRDefault="00B60FEB" w:rsidP="00B60FEB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REALIZADO POR (CONSULTORES): </w:t>
      </w:r>
      <w:r w:rsidR="007B015C" w:rsidRPr="007B015C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</w:rPr>
        <w:t>MAGDALENO ESCUDERO-EDUARDO RIVERA</w:t>
      </w:r>
    </w:p>
    <w:p w:rsidR="00B60FEB" w:rsidRDefault="00B60FEB" w:rsidP="00B60FEB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tbl>
      <w:tblPr>
        <w:tblpPr w:leftFromText="141" w:rightFromText="141" w:vertAnchor="text" w:horzAnchor="margin" w:tblpX="107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60FEB" w:rsidTr="00B60F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B60FEB" w:rsidTr="00B60F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0FEB" w:rsidTr="00B60F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0FEB" w:rsidTr="00B60F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0FEB" w:rsidTr="00B60F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60FEB" w:rsidRDefault="00B60FEB" w:rsidP="00B60FEB">
      <w:pPr>
        <w:spacing w:line="240" w:lineRule="auto"/>
        <w:rPr>
          <w:sz w:val="20"/>
        </w:rPr>
      </w:pPr>
    </w:p>
    <w:p w:rsidR="00B60FEB" w:rsidRDefault="00B60FEB" w:rsidP="00B60FEB">
      <w:pPr>
        <w:spacing w:line="240" w:lineRule="auto"/>
        <w:rPr>
          <w:sz w:val="20"/>
        </w:rPr>
      </w:pPr>
    </w:p>
    <w:p w:rsidR="00B60FEB" w:rsidRDefault="00B60FEB" w:rsidP="00B60FEB">
      <w:pPr>
        <w:spacing w:line="240" w:lineRule="auto"/>
        <w:rPr>
          <w:sz w:val="20"/>
        </w:rPr>
      </w:pPr>
    </w:p>
    <w:p w:rsidR="00B60FEB" w:rsidRDefault="00B60FEB" w:rsidP="00B60F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VERIFICACIÓN DEL REGISTRO DE CONSULTOR AMBIENTAL</w:t>
      </w:r>
    </w:p>
    <w:p w:rsidR="00B60FEB" w:rsidRDefault="00B60FEB" w:rsidP="00B60F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372"/>
      </w:tblGrid>
      <w:tr w:rsidR="00B60FEB" w:rsidTr="00B60FEB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B60FEB" w:rsidTr="00B60FEB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DEL PROMOTOR</w:t>
            </w:r>
          </w:p>
        </w:tc>
      </w:tr>
      <w:tr w:rsidR="00B60FEB" w:rsidTr="00B60FEB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B60FEB" w:rsidRDefault="00B60FEB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B60FEB" w:rsidTr="00B60FEB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B60FEB" w:rsidTr="00B60FEB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tabs>
                <w:tab w:val="left" w:pos="99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tabs>
                <w:tab w:val="left" w:pos="991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B60FEB" w:rsidRDefault="00B60FEB" w:rsidP="00B60F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16510" t="20955" r="12065" b="7620"/>
                <wp:wrapNone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FEB" w:rsidRDefault="00B60FEB" w:rsidP="00B60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28.05pt;margin-top:6.15pt;width:118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">
                <o:lock v:ext="edit" aspectratio="t"/>
                <v:textbox>
                  <w:txbxContent>
                    <w:p w:rsidR="00B60FEB" w:rsidRDefault="00B60FEB" w:rsidP="00B60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60FEB" w:rsidRDefault="00B60FEB" w:rsidP="00B60FEB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commentRangeStart w:id="1"/>
      <w:r>
        <w:rPr>
          <w:rFonts w:ascii="Times New Roman" w:eastAsia="Times New Roman" w:hAnsi="Times New Roman"/>
          <w:b/>
          <w:color w:val="000000"/>
        </w:rPr>
        <w:t xml:space="preserve">PERSONA JURIDICA: </w:t>
      </w:r>
      <w:commentRangeEnd w:id="1"/>
      <w:r>
        <w:rPr>
          <w:rStyle w:val="Refdecomentario"/>
          <w:sz w:val="22"/>
        </w:rPr>
        <w:commentReference w:id="1"/>
      </w:r>
    </w:p>
    <w:p w:rsidR="00B60FEB" w:rsidRDefault="00B60FEB" w:rsidP="00B60F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851"/>
        <w:gridCol w:w="567"/>
        <w:gridCol w:w="1418"/>
        <w:gridCol w:w="1559"/>
        <w:gridCol w:w="1276"/>
        <w:gridCol w:w="1275"/>
        <w:gridCol w:w="1276"/>
      </w:tblGrid>
      <w:tr w:rsidR="00B60FEB" w:rsidTr="00B60FEB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B60FEB" w:rsidTr="00B60FE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commentRangeStart w:id="2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Estatus del Registro: </w:t>
            </w:r>
            <w:commentRangeEnd w:id="2"/>
            <w:r>
              <w:rPr>
                <w:rStyle w:val="Refdecomentario"/>
                <w:sz w:val="22"/>
              </w:rPr>
              <w:commentReference w:id="2"/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B60FEB" w:rsidRDefault="00B60FEB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EN LA EMPRESA CONSULTORA</w:t>
            </w:r>
          </w:p>
        </w:tc>
      </w:tr>
      <w:tr w:rsidR="00B60FEB" w:rsidTr="00B60FEB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rPr>
                <w:rStyle w:val="Refdecomentario"/>
                <w:sz w:val="22"/>
              </w:rPr>
              <w:commentReference w:id="3"/>
            </w:r>
          </w:p>
        </w:tc>
      </w:tr>
      <w:tr w:rsidR="00B60FEB" w:rsidTr="00B60FEB">
        <w:trPr>
          <w:trHeight w:val="460"/>
        </w:trPr>
        <w:tc>
          <w:tcPr>
            <w:tcW w:w="1034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78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B60FEB" w:rsidTr="00B60FEB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rPr>
                <w:rStyle w:val="Refdecomentario"/>
                <w:sz w:val="22"/>
              </w:rPr>
              <w:commentReference w:id="4"/>
            </w:r>
          </w:p>
        </w:tc>
      </w:tr>
      <w:tr w:rsidR="00B60FEB" w:rsidTr="00B60FEB">
        <w:trPr>
          <w:trHeight w:val="460"/>
        </w:trPr>
        <w:tc>
          <w:tcPr>
            <w:tcW w:w="1034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78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B60FEB" w:rsidRDefault="00B60FEB" w:rsidP="00B60FEB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16510" t="14605" r="12065" b="13970"/>
                <wp:wrapNone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FEB" w:rsidRDefault="00B60FEB" w:rsidP="00B60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margin-left:125.8pt;margin-top:6.4pt;width:10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">
                <o:lock v:ext="edit" aspectratio="t"/>
                <v:textbox>
                  <w:txbxContent>
                    <w:p w:rsidR="00B60FEB" w:rsidRDefault="00B60FEB" w:rsidP="00B60FEB"/>
                  </w:txbxContent>
                </v:textbox>
              </v:rect>
            </w:pict>
          </mc:Fallback>
        </mc:AlternateContent>
      </w:r>
    </w:p>
    <w:p w:rsidR="00B60FEB" w:rsidRDefault="00B60FEB" w:rsidP="00B60FEB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commentRangeStart w:id="5"/>
      <w:r>
        <w:rPr>
          <w:rFonts w:ascii="Times New Roman" w:eastAsia="Times New Roman" w:hAnsi="Times New Roman"/>
          <w:b/>
          <w:color w:val="000000"/>
        </w:rPr>
        <w:t>PERSONA NATURAL:</w:t>
      </w:r>
      <w:commentRangeEnd w:id="5"/>
      <w:r>
        <w:rPr>
          <w:rStyle w:val="Refdecomentario"/>
          <w:sz w:val="22"/>
        </w:rPr>
        <w:commentReference w:id="5"/>
      </w:r>
      <w:r>
        <w:rPr>
          <w:rFonts w:ascii="Times New Roman" w:eastAsia="Times New Roman" w:hAnsi="Times New Roman"/>
          <w:b/>
          <w:color w:val="000000"/>
        </w:rPr>
        <w:t xml:space="preserve"> </w:t>
      </w:r>
    </w:p>
    <w:p w:rsidR="00B60FEB" w:rsidRDefault="00B60FEB" w:rsidP="00B60FEB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418"/>
        <w:gridCol w:w="1418"/>
        <w:gridCol w:w="1559"/>
        <w:gridCol w:w="1276"/>
        <w:gridCol w:w="1275"/>
        <w:gridCol w:w="1276"/>
      </w:tblGrid>
      <w:tr w:rsidR="00B60FEB" w:rsidTr="00B60FEB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B60FEB" w:rsidTr="00B60FEB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B60FEB" w:rsidTr="00B60FEB">
        <w:trPr>
          <w:trHeight w:val="460"/>
        </w:trPr>
        <w:tc>
          <w:tcPr>
            <w:tcW w:w="1034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B60FEB" w:rsidTr="00B60FE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FEB" w:rsidRDefault="00B6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B60FEB" w:rsidRDefault="00B60FEB" w:rsidP="00B60FEB">
      <w:pPr>
        <w:spacing w:after="0" w:line="240" w:lineRule="auto"/>
        <w:ind w:hanging="284"/>
        <w:rPr>
          <w:rFonts w:ascii="Times New Roman" w:eastAsia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B60FEB" w:rsidTr="00B60FEB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B60FEB" w:rsidTr="00B60FE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FEB" w:rsidTr="00B60FEB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FEB" w:rsidTr="00B60FE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FEB" w:rsidRDefault="00B60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B60FEB" w:rsidRDefault="00B60FEB" w:rsidP="00B60FEB">
      <w:pPr>
        <w:spacing w:line="240" w:lineRule="auto"/>
        <w:rPr>
          <w:sz w:val="20"/>
        </w:rPr>
      </w:pPr>
    </w:p>
    <w:p w:rsidR="00777232" w:rsidRDefault="007B015C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hana Valdes Rios" w:date="2019-07-08T15:59:00Z" w:initials="JVR">
    <w:p w:rsidR="00B60FEB" w:rsidRDefault="00B60FEB" w:rsidP="00B60FEB">
      <w:pPr>
        <w:pStyle w:val="Textocomentario1"/>
      </w:pPr>
      <w:r>
        <w:annotationRef/>
      </w:r>
      <w:r>
        <w:t>Las opciones den el cuadro de la derecha son:</w:t>
      </w:r>
    </w:p>
    <w:p w:rsidR="00B60FEB" w:rsidRDefault="00B60FEB" w:rsidP="00B60FEB">
      <w:pPr>
        <w:numPr>
          <w:ilvl w:val="0"/>
          <w:numId w:val="1"/>
        </w:numPr>
        <w:jc w:val="center"/>
      </w:pPr>
      <w:r>
        <w:t>Procede</w:t>
      </w:r>
    </w:p>
    <w:p w:rsidR="00B60FEB" w:rsidRDefault="00B60FEB" w:rsidP="00B60FEB">
      <w:pPr>
        <w:numPr>
          <w:ilvl w:val="0"/>
          <w:numId w:val="1"/>
        </w:numPr>
        <w:jc w:val="center"/>
      </w:pPr>
      <w:r>
        <w:t>No Aplica</w:t>
      </w:r>
    </w:p>
  </w:comment>
  <w:comment w:id="2" w:author="Johana Valdes Rios" w:date="2019-07-08T15:59:00Z" w:initials="JVR">
    <w:p w:rsidR="00B60FEB" w:rsidRDefault="00B60FEB" w:rsidP="00B60FEB">
      <w:pPr>
        <w:pStyle w:val="Textocomentario1"/>
        <w:rPr>
          <w:b/>
          <w:color w:val="000000"/>
        </w:rPr>
      </w:pPr>
      <w:r>
        <w:annotationRef/>
      </w:r>
      <w:r>
        <w:rPr>
          <w:b/>
          <w:color w:val="000000"/>
        </w:rPr>
        <w:t>Las opciones de estatus son:</w:t>
      </w:r>
    </w:p>
    <w:p w:rsidR="00B60FEB" w:rsidRDefault="00B60FEB" w:rsidP="00B60FEB">
      <w:pPr>
        <w:pStyle w:val="Textocomentario1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B60FEB" w:rsidRDefault="00B60FEB" w:rsidP="00B60FEB">
      <w:pPr>
        <w:pStyle w:val="Textocomentario1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B60FEB" w:rsidRDefault="00B60FEB" w:rsidP="00B60FEB">
      <w:pPr>
        <w:pStyle w:val="Textocomentario1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3" w:author="Johana Valdes Rios" w:date="2019-07-08T15:59:00Z" w:initials="JVR">
    <w:p w:rsidR="00B60FEB" w:rsidRDefault="00B60FEB" w:rsidP="00B60FEB">
      <w:pPr>
        <w:pStyle w:val="Textocomentario1"/>
        <w:rPr>
          <w:b/>
          <w:color w:val="000000"/>
        </w:rPr>
      </w:pPr>
      <w:r>
        <w:annotationRef/>
      </w:r>
      <w:r>
        <w:rPr>
          <w:b/>
          <w:color w:val="000000"/>
        </w:rPr>
        <w:t>Las opciones de estatus son:</w:t>
      </w:r>
    </w:p>
    <w:p w:rsidR="00B60FEB" w:rsidRDefault="00B60FEB" w:rsidP="00B60FEB">
      <w:pPr>
        <w:pStyle w:val="Textocomentario1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B60FEB" w:rsidRDefault="00B60FEB" w:rsidP="00B60FEB">
      <w:pPr>
        <w:pStyle w:val="Textocomentario1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B60FEB" w:rsidRDefault="00B60FEB" w:rsidP="00B60FEB">
      <w:pPr>
        <w:pStyle w:val="Textocomentario1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4" w:author="Johana Valdes Rios" w:date="2019-07-08T15:59:00Z" w:initials="JVR">
    <w:p w:rsidR="00B60FEB" w:rsidRDefault="00B60FEB" w:rsidP="00B60FEB">
      <w:pPr>
        <w:pStyle w:val="Textocomentario1"/>
        <w:rPr>
          <w:b/>
          <w:color w:val="000000"/>
        </w:rPr>
      </w:pPr>
      <w:r>
        <w:annotationRef/>
      </w:r>
      <w:r>
        <w:rPr>
          <w:b/>
          <w:color w:val="000000"/>
        </w:rPr>
        <w:t>Las opciones de estatus son:</w:t>
      </w:r>
    </w:p>
    <w:p w:rsidR="00B60FEB" w:rsidRDefault="00B60FEB" w:rsidP="00B60FEB">
      <w:pPr>
        <w:pStyle w:val="Textocomentario1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B60FEB" w:rsidRDefault="00B60FEB" w:rsidP="00B60FEB">
      <w:pPr>
        <w:pStyle w:val="Textocomentario1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B60FEB" w:rsidRDefault="00B60FEB" w:rsidP="00B60FEB">
      <w:pPr>
        <w:pStyle w:val="Textocomentario1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5" w:author="Johana Valdes Rios" w:date="2019-07-08T15:59:00Z" w:initials="JVR">
    <w:p w:rsidR="00B60FEB" w:rsidRDefault="00B60FEB" w:rsidP="00B60FEB">
      <w:pPr>
        <w:pStyle w:val="Textocomentario1"/>
      </w:pPr>
      <w:r>
        <w:annotationRef/>
      </w:r>
      <w:r>
        <w:t>Las opciones den el cuadro de la derecha son:</w:t>
      </w:r>
    </w:p>
    <w:p w:rsidR="00B60FEB" w:rsidRDefault="00B60FEB" w:rsidP="00B60FEB">
      <w:pPr>
        <w:numPr>
          <w:ilvl w:val="0"/>
          <w:numId w:val="1"/>
        </w:numPr>
        <w:jc w:val="center"/>
      </w:pPr>
      <w:r>
        <w:t>Procede</w:t>
      </w:r>
    </w:p>
    <w:p w:rsidR="00B60FEB" w:rsidRDefault="00B60FEB" w:rsidP="00B60FEB">
      <w:pPr>
        <w:numPr>
          <w:ilvl w:val="0"/>
          <w:numId w:val="1"/>
        </w:numPr>
        <w:jc w:val="center"/>
      </w:pPr>
      <w:r>
        <w:t>No Aplica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multilevel"/>
    <w:tmpl w:val="00F5D16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>
    <w:nsid w:val="700B1CED"/>
    <w:multiLevelType w:val="multilevel"/>
    <w:tmpl w:val="0235FE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EB"/>
    <w:rsid w:val="00090471"/>
    <w:rsid w:val="007B015C"/>
    <w:rsid w:val="00B429A8"/>
    <w:rsid w:val="00B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EB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omentario1">
    <w:name w:val="Texto comentario1"/>
    <w:basedOn w:val="Normal"/>
    <w:rsid w:val="00B60FEB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60F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FEB"/>
    <w:rPr>
      <w:rFonts w:ascii="Tahoma" w:eastAsia="Calibri" w:hAnsi="Tahoma" w:cs="Tahoma"/>
      <w:sz w:val="16"/>
      <w:szCs w:val="16"/>
      <w:lang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sz w:val="20"/>
      <w:szCs w:val="20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EB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omentario1">
    <w:name w:val="Texto comentario1"/>
    <w:basedOn w:val="Normal"/>
    <w:rsid w:val="00B60FEB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60F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FEB"/>
    <w:rPr>
      <w:rFonts w:ascii="Tahoma" w:eastAsia="Calibri" w:hAnsi="Tahoma" w:cs="Tahoma"/>
      <w:sz w:val="16"/>
      <w:szCs w:val="16"/>
      <w:lang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sz w:val="20"/>
      <w:szCs w:val="20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3</cp:revision>
  <dcterms:created xsi:type="dcterms:W3CDTF">2019-07-08T20:58:00Z</dcterms:created>
  <dcterms:modified xsi:type="dcterms:W3CDTF">2019-07-09T14:04:00Z</dcterms:modified>
</cp:coreProperties>
</file>