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28" w:rsidRPr="00AC09C7" w:rsidRDefault="00F73728" w:rsidP="0069591F">
      <w:pPr>
        <w:spacing w:line="276" w:lineRule="auto"/>
        <w:rPr>
          <w:b/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07CFF" w:rsidRPr="00BD799E" w:rsidRDefault="00707CFF" w:rsidP="00707CFF">
      <w:pPr>
        <w:pStyle w:val="Ttulo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RESOLUCIÓN </w:t>
      </w:r>
      <w:r w:rsidRPr="00BD799E">
        <w:rPr>
          <w:rFonts w:ascii="Times New Roman" w:hAnsi="Times New Roman"/>
          <w:i w:val="0"/>
          <w:sz w:val="24"/>
        </w:rPr>
        <w:t xml:space="preserve">NA </w:t>
      </w:r>
      <w:r>
        <w:rPr>
          <w:rFonts w:ascii="Times New Roman" w:hAnsi="Times New Roman"/>
          <w:i w:val="0"/>
          <w:sz w:val="24"/>
        </w:rPr>
        <w:t>________-</w:t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  <w:t>______-_______-_______</w:t>
      </w:r>
    </w:p>
    <w:p w:rsidR="00707CFF" w:rsidRDefault="00707CFF" w:rsidP="00707CFF">
      <w:pPr>
        <w:spacing w:line="240" w:lineRule="exact"/>
        <w:jc w:val="center"/>
        <w:rPr>
          <w:highlight w:val="yellow"/>
        </w:rPr>
      </w:pPr>
    </w:p>
    <w:p w:rsidR="00707CFF" w:rsidRDefault="00707CFF" w:rsidP="00707CFF">
      <w:pPr>
        <w:jc w:val="center"/>
      </w:pPr>
      <w:r>
        <w:t>Formato EIA-FA-009</w:t>
      </w:r>
    </w:p>
    <w:p w:rsidR="00707CFF" w:rsidRDefault="00707CFF" w:rsidP="00707CFF">
      <w:pPr>
        <w:spacing w:line="240" w:lineRule="exact"/>
        <w:jc w:val="center"/>
        <w:rPr>
          <w:lang w:val="es-PA"/>
        </w:rPr>
      </w:pPr>
    </w:p>
    <w:p w:rsidR="00707CFF" w:rsidRDefault="00707CFF" w:rsidP="00707CFF">
      <w:pPr>
        <w:spacing w:line="240" w:lineRule="exact"/>
        <w:jc w:val="both"/>
        <w:rPr>
          <w:lang w:val="es-PA"/>
        </w:rPr>
      </w:pPr>
      <w:r>
        <w:rPr>
          <w:lang w:val="es-PA"/>
        </w:rPr>
        <w:t>EL SUSCRITO DIRECTOR DE EVALUACIÓN DE IMPACTO AMBIENTAL DEL MINISTERIO  DE AMBIENTE (MIAMBIENTE), EN USO DE SUS FACULTADES LEGALES, Y</w:t>
      </w:r>
    </w:p>
    <w:p w:rsidR="00707CFF" w:rsidRDefault="00707CFF" w:rsidP="00707CFF">
      <w:pPr>
        <w:spacing w:line="240" w:lineRule="exact"/>
        <w:jc w:val="both"/>
        <w:rPr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lang w:val="es-PA"/>
        </w:rPr>
      </w:pPr>
      <w:r>
        <w:rPr>
          <w:lang w:val="es-PA"/>
        </w:rPr>
        <w:t>C O N S I D E R A N D O:</w:t>
      </w:r>
    </w:p>
    <w:p w:rsidR="001258DF" w:rsidRPr="00AC09C7" w:rsidRDefault="001258DF" w:rsidP="0069591F">
      <w:pPr>
        <w:snapToGrid w:val="0"/>
        <w:spacing w:line="276" w:lineRule="auto"/>
        <w:jc w:val="center"/>
        <w:rPr>
          <w:lang w:val="es-PA"/>
        </w:rPr>
      </w:pPr>
    </w:p>
    <w:p w:rsidR="000E2B9A" w:rsidRDefault="00612004" w:rsidP="00936531">
      <w:pPr>
        <w:spacing w:line="276" w:lineRule="auto"/>
        <w:jc w:val="both"/>
        <w:rPr>
          <w:b/>
          <w:lang w:val="es-MX"/>
        </w:rPr>
      </w:pPr>
      <w:r w:rsidRPr="00AC09C7">
        <w:rPr>
          <w:spacing w:val="-3"/>
        </w:rPr>
        <w:t xml:space="preserve">Que </w:t>
      </w:r>
      <w:r w:rsidR="00936531">
        <w:rPr>
          <w:spacing w:val="-3"/>
          <w:lang w:val="es-PA"/>
        </w:rPr>
        <w:t xml:space="preserve">el </w:t>
      </w:r>
      <w:r w:rsidR="00936531">
        <w:rPr>
          <w:b/>
          <w:lang w:val="es-PA"/>
        </w:rPr>
        <w:t>MINISTERIO PÚBLICO</w:t>
      </w:r>
      <w:r w:rsidR="00A25D2C" w:rsidRPr="00AC09C7">
        <w:rPr>
          <w:b/>
          <w:lang w:val="es-PA"/>
        </w:rPr>
        <w:t xml:space="preserve">, </w:t>
      </w:r>
      <w:r w:rsidRPr="00AC09C7">
        <w:rPr>
          <w:spacing w:val="-3"/>
          <w:lang w:val="es-PA"/>
        </w:rPr>
        <w:t>por me</w:t>
      </w:r>
      <w:r w:rsidR="00936531">
        <w:rPr>
          <w:spacing w:val="-3"/>
          <w:lang w:val="es-PA"/>
        </w:rPr>
        <w:t>dio de su representante legal la</w:t>
      </w:r>
      <w:r w:rsidRPr="00AC09C7">
        <w:rPr>
          <w:spacing w:val="-3"/>
          <w:lang w:val="es-PA"/>
        </w:rPr>
        <w:t xml:space="preserve"> señor</w:t>
      </w:r>
      <w:r w:rsidR="00936531">
        <w:rPr>
          <w:spacing w:val="-3"/>
          <w:lang w:val="es-PA"/>
        </w:rPr>
        <w:t>a</w:t>
      </w:r>
      <w:r w:rsidRPr="00AC09C7">
        <w:rPr>
          <w:spacing w:val="-3"/>
          <w:lang w:val="es-PA"/>
        </w:rPr>
        <w:t xml:space="preserve"> </w:t>
      </w:r>
      <w:r w:rsidR="00936531">
        <w:rPr>
          <w:b/>
          <w:bCs/>
          <w:spacing w:val="-3"/>
          <w:lang w:val="es-MX"/>
        </w:rPr>
        <w:t>KENIA PORCELL</w:t>
      </w:r>
      <w:r w:rsidRPr="00AC09C7">
        <w:rPr>
          <w:spacing w:val="-3"/>
          <w:lang w:val="es-PA"/>
        </w:rPr>
        <w:t xml:space="preserve">, </w:t>
      </w:r>
      <w:r w:rsidRPr="00AC09C7">
        <w:rPr>
          <w:spacing w:val="-3"/>
          <w:lang w:val="es-MX"/>
        </w:rPr>
        <w:t>portador</w:t>
      </w:r>
      <w:r w:rsidR="00936531">
        <w:rPr>
          <w:spacing w:val="-3"/>
          <w:lang w:val="es-MX"/>
        </w:rPr>
        <w:t>a</w:t>
      </w:r>
      <w:r w:rsidRPr="00AC09C7">
        <w:rPr>
          <w:spacing w:val="-3"/>
          <w:lang w:val="es-MX"/>
        </w:rPr>
        <w:t xml:space="preserve"> de</w:t>
      </w:r>
      <w:r w:rsidR="002277DA" w:rsidRPr="00AC09C7">
        <w:rPr>
          <w:spacing w:val="-3"/>
          <w:lang w:val="es-MX"/>
        </w:rPr>
        <w:t xml:space="preserve"> </w:t>
      </w:r>
      <w:r w:rsidR="00C43D6C" w:rsidRPr="00AC09C7">
        <w:rPr>
          <w:spacing w:val="-3"/>
          <w:lang w:val="es-MX"/>
        </w:rPr>
        <w:t>l</w:t>
      </w:r>
      <w:r w:rsidR="002277DA" w:rsidRPr="00AC09C7">
        <w:rPr>
          <w:spacing w:val="-3"/>
          <w:lang w:val="es-MX"/>
        </w:rPr>
        <w:t>a</w:t>
      </w:r>
      <w:r w:rsidR="00C43D6C" w:rsidRPr="00AC09C7">
        <w:rPr>
          <w:spacing w:val="-3"/>
          <w:lang w:val="es-MX"/>
        </w:rPr>
        <w:t xml:space="preserve"> </w:t>
      </w:r>
      <w:r w:rsidR="002277DA" w:rsidRPr="00AC09C7">
        <w:rPr>
          <w:spacing w:val="-3"/>
          <w:lang w:val="es-MX"/>
        </w:rPr>
        <w:t>cédula de identidad personal</w:t>
      </w:r>
      <w:r w:rsidRPr="00AC09C7">
        <w:rPr>
          <w:spacing w:val="-3"/>
          <w:lang w:val="es-PA"/>
        </w:rPr>
        <w:t xml:space="preserve"> </w:t>
      </w:r>
      <w:r w:rsidR="000C4D3E" w:rsidRPr="00AC09C7">
        <w:rPr>
          <w:b/>
          <w:bCs/>
          <w:spacing w:val="-3"/>
          <w:lang w:val="es-PA"/>
        </w:rPr>
        <w:t xml:space="preserve">N° </w:t>
      </w:r>
      <w:r w:rsidR="00936531">
        <w:rPr>
          <w:b/>
          <w:bCs/>
          <w:spacing w:val="-3"/>
          <w:lang w:val="es-PA"/>
        </w:rPr>
        <w:t>6-59-942</w:t>
      </w:r>
      <w:r w:rsidRPr="00AC09C7">
        <w:rPr>
          <w:spacing w:val="-3"/>
        </w:rPr>
        <w:t>, se propone realizar el proyecto denominado</w:t>
      </w:r>
      <w:r w:rsidRPr="00AC09C7">
        <w:rPr>
          <w:b/>
          <w:lang w:val="es-MX"/>
        </w:rPr>
        <w:t xml:space="preserve"> </w:t>
      </w:r>
      <w:r w:rsidR="00936531" w:rsidRPr="00936531">
        <w:rPr>
          <w:b/>
          <w:lang w:val="es-MX"/>
        </w:rPr>
        <w:t>“DISEÑO, ESTUDIOS DESARROLLO DE PLANOS Y CONSTRUCCIÓN DE LA PERSONERÍA MUNICIPAL DE KANKINTÚ, DISTRITO DE KANKINTÚ, COMARCA NGÄBE BUGLÉ”.</w:t>
      </w:r>
    </w:p>
    <w:p w:rsidR="00936531" w:rsidRPr="00AC09C7" w:rsidRDefault="00936531" w:rsidP="00936531">
      <w:pPr>
        <w:spacing w:line="276" w:lineRule="auto"/>
        <w:jc w:val="both"/>
        <w:rPr>
          <w:b/>
        </w:rPr>
      </w:pPr>
    </w:p>
    <w:p w:rsidR="00336BD9" w:rsidRPr="00936531" w:rsidRDefault="00612004" w:rsidP="0069591F">
      <w:pPr>
        <w:snapToGrid w:val="0"/>
        <w:spacing w:line="276" w:lineRule="auto"/>
        <w:contextualSpacing/>
        <w:jc w:val="both"/>
        <w:rPr>
          <w:b/>
          <w:spacing w:val="-3"/>
        </w:rPr>
      </w:pPr>
      <w:r w:rsidRPr="00AC09C7">
        <w:rPr>
          <w:spacing w:val="-3"/>
        </w:rPr>
        <w:t xml:space="preserve">Que en virtud de lo antedicho, el día </w:t>
      </w:r>
      <w:r w:rsidR="00707CFF">
        <w:rPr>
          <w:spacing w:val="-3"/>
        </w:rPr>
        <w:t>18</w:t>
      </w:r>
      <w:r w:rsidRPr="00AC09C7">
        <w:rPr>
          <w:spacing w:val="-3"/>
        </w:rPr>
        <w:t xml:space="preserve"> de </w:t>
      </w:r>
      <w:r w:rsidR="00707CFF">
        <w:rPr>
          <w:spacing w:val="-3"/>
          <w:lang w:val="es-MX"/>
        </w:rPr>
        <w:t>junio</w:t>
      </w:r>
      <w:r w:rsidR="00A25D2C" w:rsidRPr="00AC09C7">
        <w:rPr>
          <w:spacing w:val="-3"/>
          <w:lang w:val="es-MX"/>
        </w:rPr>
        <w:t xml:space="preserve"> </w:t>
      </w:r>
      <w:r w:rsidR="00707CFF">
        <w:rPr>
          <w:spacing w:val="-3"/>
        </w:rPr>
        <w:t>de 2019</w:t>
      </w:r>
      <w:r w:rsidR="000E2B9A" w:rsidRPr="00AC09C7">
        <w:rPr>
          <w:spacing w:val="-3"/>
        </w:rPr>
        <w:t xml:space="preserve">, </w:t>
      </w:r>
      <w:r w:rsidR="00936531">
        <w:rPr>
          <w:spacing w:val="-3"/>
          <w:lang w:val="es-PA"/>
        </w:rPr>
        <w:t>la</w:t>
      </w:r>
      <w:r w:rsidR="00CF51B9" w:rsidRPr="00AC09C7">
        <w:rPr>
          <w:spacing w:val="-3"/>
          <w:lang w:val="es-PA"/>
        </w:rPr>
        <w:t xml:space="preserve"> señor</w:t>
      </w:r>
      <w:r w:rsidR="00936531">
        <w:rPr>
          <w:spacing w:val="-3"/>
          <w:lang w:val="es-PA"/>
        </w:rPr>
        <w:t>a</w:t>
      </w:r>
      <w:r w:rsidR="002277DA" w:rsidRPr="00AC09C7">
        <w:rPr>
          <w:spacing w:val="-3"/>
          <w:lang w:val="es-PA"/>
        </w:rPr>
        <w:t xml:space="preserve"> </w:t>
      </w:r>
      <w:r w:rsidR="00936531">
        <w:rPr>
          <w:b/>
          <w:bCs/>
          <w:spacing w:val="-3"/>
          <w:lang w:val="es-MX"/>
        </w:rPr>
        <w:t>KENIA PORCELL</w:t>
      </w:r>
      <w:r w:rsidRPr="00AC09C7">
        <w:rPr>
          <w:b/>
          <w:spacing w:val="-3"/>
        </w:rPr>
        <w:t xml:space="preserve">, </w:t>
      </w:r>
      <w:r w:rsidR="00824681">
        <w:rPr>
          <w:spacing w:val="-3"/>
        </w:rPr>
        <w:t>presentó</w:t>
      </w:r>
      <w:r w:rsidRPr="00AC09C7">
        <w:rPr>
          <w:spacing w:val="-3"/>
        </w:rPr>
        <w:t xml:space="preserve"> ante el Ministerio de Ambiente, el Estudio de Impacto Ambiental, Categoría I, denominado</w:t>
      </w:r>
      <w:r w:rsidRPr="00AC09C7">
        <w:t xml:space="preserve"> </w:t>
      </w:r>
      <w:r w:rsidR="00936531" w:rsidRPr="00936531">
        <w:rPr>
          <w:b/>
          <w:spacing w:val="-3"/>
        </w:rPr>
        <w:t>“DISEÑO, ESTUDIOS DESARROLLO DE PLANOS Y CONSTRUCCIÓN DE LA PERSONERÍA MUNICIPAL DE KANKINTÚ, DISTRITO DE</w:t>
      </w:r>
      <w:r w:rsidR="00936531">
        <w:rPr>
          <w:b/>
          <w:spacing w:val="-3"/>
        </w:rPr>
        <w:t xml:space="preserve"> KANKINTÚ, COMARCA NGÄBE BUGLÉ”, </w:t>
      </w:r>
      <w:r w:rsidRPr="00AC09C7">
        <w:rPr>
          <w:spacing w:val="-3"/>
        </w:rPr>
        <w:t xml:space="preserve">ubicado </w:t>
      </w:r>
      <w:r w:rsidR="00A25D2C" w:rsidRPr="00AC09C7">
        <w:rPr>
          <w:spacing w:val="-3"/>
        </w:rPr>
        <w:t xml:space="preserve">en el </w:t>
      </w:r>
      <w:r w:rsidR="00936531">
        <w:rPr>
          <w:spacing w:val="-3"/>
          <w:lang w:val="es-MX"/>
        </w:rPr>
        <w:t xml:space="preserve">sector de </w:t>
      </w:r>
      <w:proofErr w:type="spellStart"/>
      <w:r w:rsidR="00936531">
        <w:rPr>
          <w:spacing w:val="-3"/>
          <w:lang w:val="es-MX"/>
        </w:rPr>
        <w:t>K</w:t>
      </w:r>
      <w:r w:rsidR="00936531" w:rsidRPr="00936531">
        <w:rPr>
          <w:spacing w:val="-3"/>
          <w:lang w:val="es-MX"/>
        </w:rPr>
        <w:t>ankintú</w:t>
      </w:r>
      <w:proofErr w:type="spellEnd"/>
      <w:r w:rsidR="00936531" w:rsidRPr="00936531">
        <w:rPr>
          <w:spacing w:val="-3"/>
          <w:lang w:val="es-MX"/>
        </w:rPr>
        <w:t>, corregimiento y di</w:t>
      </w:r>
      <w:r w:rsidR="00936531">
        <w:rPr>
          <w:spacing w:val="-3"/>
          <w:lang w:val="es-MX"/>
        </w:rPr>
        <w:t xml:space="preserve">strito de </w:t>
      </w:r>
      <w:proofErr w:type="spellStart"/>
      <w:r w:rsidR="00936531">
        <w:rPr>
          <w:spacing w:val="-3"/>
          <w:lang w:val="es-MX"/>
        </w:rPr>
        <w:t>K</w:t>
      </w:r>
      <w:r w:rsidR="00F45648">
        <w:rPr>
          <w:spacing w:val="-3"/>
          <w:lang w:val="es-MX"/>
        </w:rPr>
        <w:t>ankintú</w:t>
      </w:r>
      <w:proofErr w:type="spellEnd"/>
      <w:r w:rsidR="00F45648">
        <w:rPr>
          <w:spacing w:val="-3"/>
          <w:lang w:val="es-MX"/>
        </w:rPr>
        <w:t>, c</w:t>
      </w:r>
      <w:r w:rsidR="00936531">
        <w:rPr>
          <w:spacing w:val="-3"/>
          <w:lang w:val="es-MX"/>
        </w:rPr>
        <w:t xml:space="preserve">omarca </w:t>
      </w:r>
      <w:proofErr w:type="spellStart"/>
      <w:r w:rsidR="00936531">
        <w:rPr>
          <w:spacing w:val="-3"/>
          <w:lang w:val="es-MX"/>
        </w:rPr>
        <w:t>Ngäbe</w:t>
      </w:r>
      <w:proofErr w:type="spellEnd"/>
      <w:r w:rsidR="00936531">
        <w:rPr>
          <w:spacing w:val="-3"/>
          <w:lang w:val="es-MX"/>
        </w:rPr>
        <w:t xml:space="preserve"> </w:t>
      </w:r>
      <w:proofErr w:type="spellStart"/>
      <w:r w:rsidR="00936531">
        <w:rPr>
          <w:spacing w:val="-3"/>
          <w:lang w:val="es-MX"/>
        </w:rPr>
        <w:t>B</w:t>
      </w:r>
      <w:r w:rsidR="00F45648">
        <w:rPr>
          <w:spacing w:val="-3"/>
          <w:lang w:val="es-MX"/>
        </w:rPr>
        <w:t>uglé</w:t>
      </w:r>
      <w:proofErr w:type="spellEnd"/>
      <w:r w:rsidR="00F45648">
        <w:rPr>
          <w:spacing w:val="-3"/>
          <w:lang w:val="es-MX"/>
        </w:rPr>
        <w:t>,</w:t>
      </w:r>
      <w:r w:rsidRPr="00AC09C7">
        <w:rPr>
          <w:spacing w:val="-3"/>
        </w:rPr>
        <w:t xml:space="preserve"> elaborado bajo la responsabilidad de</w:t>
      </w:r>
      <w:r w:rsidRPr="00AC09C7">
        <w:rPr>
          <w:b/>
          <w:lang w:val="es-PA"/>
        </w:rPr>
        <w:t xml:space="preserve"> </w:t>
      </w:r>
      <w:r w:rsidR="00936531" w:rsidRPr="00936531">
        <w:rPr>
          <w:b/>
          <w:lang w:val="es-PA"/>
        </w:rPr>
        <w:t>CENOBIO CÁRDENAS y RIOMAR ESPINOSA</w:t>
      </w:r>
      <w:r w:rsidR="00A25D2C" w:rsidRPr="00AC09C7">
        <w:rPr>
          <w:spacing w:val="-3"/>
        </w:rPr>
        <w:t>,</w:t>
      </w:r>
      <w:r w:rsidRPr="00AC09C7">
        <w:rPr>
          <w:b/>
          <w:spacing w:val="-3"/>
        </w:rPr>
        <w:t xml:space="preserve"> </w:t>
      </w:r>
      <w:r w:rsidR="000E2B9A" w:rsidRPr="00AC09C7">
        <w:rPr>
          <w:bCs/>
          <w:spacing w:val="-3"/>
          <w:lang w:val="es-MX"/>
        </w:rPr>
        <w:t>persona</w:t>
      </w:r>
      <w:r w:rsidR="00A25D2C" w:rsidRPr="00AC09C7">
        <w:rPr>
          <w:bCs/>
          <w:spacing w:val="-3"/>
          <w:lang w:val="es-MX"/>
        </w:rPr>
        <w:t>s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bCs/>
          <w:spacing w:val="-3"/>
          <w:lang w:val="es-MX"/>
        </w:rPr>
        <w:t>naturales</w:t>
      </w:r>
      <w:r w:rsidR="000E2B9A" w:rsidRPr="00AC09C7">
        <w:rPr>
          <w:bCs/>
          <w:spacing w:val="-3"/>
          <w:lang w:val="es-MX"/>
        </w:rPr>
        <w:t>,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spacing w:val="-3"/>
        </w:rPr>
        <w:t>debidamente inscritas</w:t>
      </w:r>
      <w:r w:rsidRPr="00AC09C7">
        <w:rPr>
          <w:spacing w:val="-3"/>
        </w:rPr>
        <w:t xml:space="preserve"> en el Registro de Consultores Idóneos que lleva el Ministerio de Ambiente, mediante la</w:t>
      </w:r>
      <w:r w:rsidR="00A25D2C" w:rsidRPr="00AC09C7">
        <w:rPr>
          <w:spacing w:val="-3"/>
        </w:rPr>
        <w:t>s resoluciones</w:t>
      </w:r>
      <w:r w:rsidR="00082574" w:rsidRPr="00AC09C7">
        <w:rPr>
          <w:spacing w:val="-3"/>
        </w:rPr>
        <w:t xml:space="preserve"> </w:t>
      </w:r>
      <w:r w:rsidR="00202A64" w:rsidRPr="00AC09C7">
        <w:rPr>
          <w:b/>
          <w:spacing w:val="-3"/>
        </w:rPr>
        <w:t>IRC-</w:t>
      </w:r>
      <w:r w:rsidR="00936531">
        <w:rPr>
          <w:b/>
          <w:spacing w:val="-3"/>
        </w:rPr>
        <w:t>035-01 e IAR-082-98</w:t>
      </w:r>
      <w:r w:rsidR="00CF51B9" w:rsidRPr="00AC09C7">
        <w:rPr>
          <w:b/>
          <w:bCs/>
          <w:spacing w:val="-3"/>
          <w:lang w:val="es-PA"/>
        </w:rPr>
        <w:t xml:space="preserve"> </w:t>
      </w:r>
      <w:r w:rsidR="00CF51B9" w:rsidRPr="00AC09C7">
        <w:rPr>
          <w:bCs/>
          <w:spacing w:val="-3"/>
          <w:lang w:val="es-PA"/>
        </w:rPr>
        <w:t>respectivamente</w:t>
      </w:r>
      <w:r w:rsidRPr="00AC09C7">
        <w:rPr>
          <w:spacing w:val="-3"/>
          <w:lang w:val="es-MX"/>
        </w:rPr>
        <w:t>.</w:t>
      </w:r>
    </w:p>
    <w:p w:rsidR="00415070" w:rsidRPr="00AC09C7" w:rsidRDefault="00415070" w:rsidP="0069591F">
      <w:pPr>
        <w:snapToGrid w:val="0"/>
        <w:spacing w:line="276" w:lineRule="auto"/>
        <w:contextualSpacing/>
        <w:jc w:val="both"/>
        <w:rPr>
          <w:spacing w:val="-3"/>
        </w:rPr>
      </w:pPr>
    </w:p>
    <w:p w:rsidR="00336BD9" w:rsidRPr="00AC09C7" w:rsidRDefault="00612004" w:rsidP="0069591F">
      <w:pPr>
        <w:snapToGrid w:val="0"/>
        <w:spacing w:line="276" w:lineRule="auto"/>
        <w:contextualSpacing/>
        <w:jc w:val="both"/>
        <w:rPr>
          <w:spacing w:val="-3"/>
        </w:rPr>
      </w:pPr>
      <w:r w:rsidRPr="00AC09C7">
        <w:rPr>
          <w:rFonts w:eastAsia="Arial Unicode MS"/>
          <w:bCs/>
        </w:rPr>
        <w:t>Que conforme a lo establecido en el artículo 41 del Decreto Ejecutivo 123 del 14 de agosto de 2009, modificado por el artículo 7 del  Decreto Ejecutivo No.155 de 5 de agosto de 2011 se  inició el procedimiento administrativo para la evaluación de Estudios de Impacto Ambiental, Fase de admisión.</w:t>
      </w:r>
    </w:p>
    <w:p w:rsidR="00336BD9" w:rsidRPr="00AC09C7" w:rsidRDefault="00336BD9" w:rsidP="0069591F">
      <w:pPr>
        <w:snapToGrid w:val="0"/>
        <w:spacing w:line="276" w:lineRule="auto"/>
        <w:rPr>
          <w:color w:val="000000"/>
          <w:highlight w:val="yellow"/>
        </w:rPr>
      </w:pPr>
    </w:p>
    <w:p w:rsidR="00707CFF" w:rsidRDefault="00707CFF" w:rsidP="00707CFF">
      <w:pPr>
        <w:spacing w:line="276" w:lineRule="auto"/>
        <w:jc w:val="both"/>
        <w:rPr>
          <w:color w:val="000000"/>
          <w:lang w:val="es-PA"/>
        </w:rPr>
      </w:pPr>
      <w:r w:rsidRPr="00C75099">
        <w:rPr>
          <w:color w:val="000000"/>
        </w:rPr>
        <w:t xml:space="preserve">Que luego de revisado el Estudio de Impacto Ambiental, Categoría </w:t>
      </w:r>
      <w:r w:rsidRPr="00C75099">
        <w:rPr>
          <w:color w:val="000000"/>
          <w:lang w:val="es-PA"/>
        </w:rPr>
        <w:t>II</w:t>
      </w:r>
      <w:r w:rsidRPr="00C75099">
        <w:rPr>
          <w:color w:val="000000"/>
        </w:rPr>
        <w:t>, del proyecto denominado</w:t>
      </w:r>
      <w:r w:rsidRPr="00C75099">
        <w:rPr>
          <w:color w:val="000000"/>
          <w:lang w:val="es-MX"/>
        </w:rPr>
        <w:t xml:space="preserve"> </w:t>
      </w:r>
      <w:r w:rsidRPr="00C75099">
        <w:rPr>
          <w:b/>
          <w:color w:val="000000"/>
          <w:lang w:val="es-MX"/>
        </w:rPr>
        <w:t>“</w:t>
      </w:r>
      <w:r w:rsidRPr="00C75099">
        <w:rPr>
          <w:b/>
          <w:lang w:val="es-PA"/>
        </w:rPr>
        <w:t>DISEÑO, ESTUDIOS DESARROLLO DE PLANOS Y CONSTRUCCIÓN DE LA PERSONERÍA MUNICIPAL DE KANKINTÚ, DISTRITO DE KANKINTÚ, COMARCA NGÄBE BUGLÉ</w:t>
      </w:r>
      <w:r w:rsidRPr="00C75099">
        <w:rPr>
          <w:b/>
          <w:color w:val="000000"/>
          <w:lang w:val="es-MX"/>
        </w:rPr>
        <w:t>”</w:t>
      </w:r>
      <w:r w:rsidRPr="00C75099">
        <w:rPr>
          <w:color w:val="000000"/>
          <w:lang w:val="es-MX"/>
        </w:rPr>
        <w:t>,</w:t>
      </w:r>
      <w:r w:rsidRPr="00C75099">
        <w:rPr>
          <w:b/>
          <w:color w:val="000000"/>
        </w:rPr>
        <w:t xml:space="preserve"> </w:t>
      </w:r>
      <w:r w:rsidRPr="00C75099">
        <w:rPr>
          <w:color w:val="000000"/>
        </w:rPr>
        <w:t xml:space="preserve">se detectó que el mismo presenta información que difiere de lo establecido en el Decreto Ejecutivo No. 123 de 2009 y el Decreto Ejecutivo No. 36 de 3 de junio de 2019 </w:t>
      </w:r>
      <w:r w:rsidR="000948E7">
        <w:rPr>
          <w:color w:val="000000"/>
        </w:rPr>
        <w:t>en los siguientes seis (6</w:t>
      </w:r>
      <w:r w:rsidRPr="00C75099">
        <w:rPr>
          <w:color w:val="000000"/>
        </w:rPr>
        <w:t xml:space="preserve">) puntos: </w:t>
      </w:r>
    </w:p>
    <w:p w:rsidR="00707CFF" w:rsidRPr="00C75099" w:rsidRDefault="00707CFF" w:rsidP="00707CFF">
      <w:pPr>
        <w:spacing w:line="276" w:lineRule="auto"/>
        <w:jc w:val="both"/>
        <w:rPr>
          <w:color w:val="000000"/>
          <w:lang w:val="es-PA"/>
        </w:rPr>
      </w:pPr>
    </w:p>
    <w:p w:rsidR="00707CFF" w:rsidRPr="00ED5393" w:rsidRDefault="00707CFF" w:rsidP="00707CFF">
      <w:pPr>
        <w:pStyle w:val="Prrafodelista"/>
        <w:numPr>
          <w:ilvl w:val="0"/>
          <w:numId w:val="8"/>
        </w:numPr>
        <w:jc w:val="both"/>
        <w:rPr>
          <w:lang w:val="es-PA"/>
        </w:rPr>
      </w:pPr>
      <w:r w:rsidRPr="00ED5393">
        <w:t>La solicitud de evaluación no cumple con lo establecido en el Artículo 2 del Decreto No. 36 de 3 de junio de 2019, debido a que:</w:t>
      </w:r>
    </w:p>
    <w:p w:rsidR="00707CFF" w:rsidRPr="00C75099" w:rsidRDefault="00707CFF" w:rsidP="00707CFF">
      <w:pPr>
        <w:numPr>
          <w:ilvl w:val="0"/>
          <w:numId w:val="6"/>
        </w:numPr>
        <w:ind w:left="993"/>
        <w:contextualSpacing/>
        <w:jc w:val="both"/>
        <w:rPr>
          <w:lang w:val="es-PA"/>
        </w:rPr>
      </w:pPr>
      <w:r w:rsidRPr="00C75099">
        <w:rPr>
          <w:lang w:val="es-PA"/>
        </w:rPr>
        <w:t>No está notariada.</w:t>
      </w:r>
    </w:p>
    <w:p w:rsidR="00707CFF" w:rsidRPr="00793BA9" w:rsidRDefault="00707CFF" w:rsidP="00793BA9">
      <w:pPr>
        <w:numPr>
          <w:ilvl w:val="0"/>
          <w:numId w:val="6"/>
        </w:numPr>
        <w:ind w:left="993"/>
        <w:contextualSpacing/>
        <w:jc w:val="both"/>
        <w:rPr>
          <w:lang w:val="es-PA"/>
        </w:rPr>
      </w:pPr>
      <w:r w:rsidRPr="00C75099">
        <w:t>La cantidad de fojas no coinciden con el Estudio de Impacto Ambiental adjunto.</w:t>
      </w:r>
    </w:p>
    <w:p w:rsidR="00707CFF" w:rsidRPr="00ED5393" w:rsidRDefault="00707CFF" w:rsidP="00793BA9">
      <w:pPr>
        <w:pStyle w:val="Prrafodelista"/>
        <w:numPr>
          <w:ilvl w:val="0"/>
          <w:numId w:val="8"/>
        </w:numPr>
        <w:spacing w:after="200"/>
        <w:jc w:val="both"/>
      </w:pPr>
      <w:r w:rsidRPr="00ED5393">
        <w:rPr>
          <w:lang w:val="es-PA"/>
        </w:rPr>
        <w:t xml:space="preserve">El </w:t>
      </w:r>
      <w:r w:rsidRPr="00ED5393">
        <w:t xml:space="preserve">paz y salvo no corresponde al promotor del proyecto (Artículo 26 del Decreto Ejecutivo No. 123 de 2009). </w:t>
      </w:r>
    </w:p>
    <w:p w:rsidR="00793BA9" w:rsidRDefault="00793BA9" w:rsidP="00793BA9">
      <w:pPr>
        <w:pStyle w:val="Prrafodelista"/>
        <w:numPr>
          <w:ilvl w:val="0"/>
          <w:numId w:val="8"/>
        </w:numPr>
        <w:spacing w:after="200"/>
        <w:jc w:val="both"/>
      </w:pPr>
      <w:r>
        <w:t>El nombre del proyecto presentado en el Estudio de Impacto Ambiental adjunto, no coincide con el des</w:t>
      </w:r>
      <w:r w:rsidR="00A37AFE">
        <w:t>crito en la plataforma PREFASIA (</w:t>
      </w:r>
      <w:r w:rsidR="00A37AFE" w:rsidRPr="00A37AFE">
        <w:t>Artículo 2 del Decreto No. 36 de 3 de junio de 2019</w:t>
      </w:r>
      <w:r w:rsidR="00A37AFE">
        <w:t>).</w:t>
      </w:r>
      <w:bookmarkStart w:id="0" w:name="_GoBack"/>
      <w:bookmarkEnd w:id="0"/>
    </w:p>
    <w:p w:rsidR="005D176E" w:rsidRPr="005D176E" w:rsidRDefault="005D176E" w:rsidP="005D176E">
      <w:pPr>
        <w:pStyle w:val="Prrafodelista"/>
        <w:numPr>
          <w:ilvl w:val="0"/>
          <w:numId w:val="8"/>
        </w:numPr>
        <w:jc w:val="both"/>
      </w:pPr>
      <w:r>
        <w:t>El contenido mínimo</w:t>
      </w:r>
      <w:r w:rsidRPr="005D176E">
        <w:rPr>
          <w:i/>
        </w:rPr>
        <w:t>13. CONCLUSIONES Y RECOMENDACIONES</w:t>
      </w:r>
      <w:r w:rsidRPr="005D176E">
        <w:t xml:space="preserve"> </w:t>
      </w:r>
      <w:r>
        <w:t xml:space="preserve"> </w:t>
      </w:r>
      <w:r w:rsidRPr="005D176E">
        <w:t>no coincide con el presentado en el Estudio de Impacto Ambiental</w:t>
      </w:r>
      <w:r>
        <w:t xml:space="preserve"> </w:t>
      </w:r>
      <w:r w:rsidRPr="005D176E">
        <w:t>(Artículo 26 del Decreto Ejecutivo No. 123 de 2009).</w:t>
      </w:r>
    </w:p>
    <w:p w:rsidR="005D176E" w:rsidRDefault="005D176E" w:rsidP="000951A2">
      <w:pPr>
        <w:pStyle w:val="Prrafodelista"/>
        <w:numPr>
          <w:ilvl w:val="0"/>
          <w:numId w:val="8"/>
        </w:numPr>
        <w:jc w:val="both"/>
      </w:pPr>
      <w:r>
        <w:t xml:space="preserve">El Estudio de Impacto Ambiental no adjunta las firmas de los consultores debidamente notariadas </w:t>
      </w:r>
      <w:r w:rsidRPr="005D176E">
        <w:t xml:space="preserve">(Artículo 26 del Decreto Ejecutivo No. 123 de 2009).  </w:t>
      </w:r>
    </w:p>
    <w:p w:rsidR="00707CFF" w:rsidRPr="00AC09C7" w:rsidRDefault="00707CFF" w:rsidP="00707CFF">
      <w:pPr>
        <w:pStyle w:val="Prrafodelista"/>
        <w:numPr>
          <w:ilvl w:val="0"/>
          <w:numId w:val="8"/>
        </w:numPr>
        <w:spacing w:after="200"/>
        <w:jc w:val="both"/>
      </w:pPr>
      <w:r w:rsidRPr="00ED5393">
        <w:t xml:space="preserve">En el Estudio de Impacto Ambiental adjunto presenta anexos, de los cuales los anexos 1, 2, 3, 4 y 5 se encuentran con contenido vacío. (Artículo 26 del Decreto Ejecutivo No. 123 de 2009).  </w:t>
      </w:r>
    </w:p>
    <w:p w:rsidR="00336BD9" w:rsidRDefault="00612004" w:rsidP="00A25D2C">
      <w:pPr>
        <w:snapToGrid w:val="0"/>
        <w:spacing w:line="276" w:lineRule="auto"/>
        <w:jc w:val="both"/>
        <w:rPr>
          <w:lang w:val="es-MX"/>
        </w:rPr>
      </w:pPr>
      <w:r w:rsidRPr="00AC09C7">
        <w:t>QUE DADAS LAS CON</w:t>
      </w:r>
      <w:r w:rsidR="00707CFF">
        <w:t>SIDERACIONES ANTES EXPUESTAS, EL</w:t>
      </w:r>
      <w:r w:rsidRPr="00AC09C7">
        <w:t xml:space="preserve"> S</w:t>
      </w:r>
      <w:r w:rsidR="00707CFF">
        <w:t>USCRITO</w:t>
      </w:r>
      <w:r w:rsidRPr="00AC09C7">
        <w:t xml:space="preserve"> DIRECTOR </w:t>
      </w:r>
      <w:r w:rsidRPr="00AC09C7">
        <w:rPr>
          <w:lang w:val="es-PA"/>
        </w:rPr>
        <w:t xml:space="preserve">DE EVALUACIÓN </w:t>
      </w:r>
      <w:r w:rsidR="00E72388">
        <w:rPr>
          <w:lang w:val="es-PA"/>
        </w:rPr>
        <w:t>DE</w:t>
      </w:r>
      <w:r w:rsidRPr="00AC09C7">
        <w:rPr>
          <w:lang w:val="es-PA"/>
        </w:rPr>
        <w:t xml:space="preserve"> AMBIENTAL DEL MINISTERIO DE AMBIENTE</w:t>
      </w:r>
      <w:r w:rsidR="00A25D2C" w:rsidRPr="00AC09C7">
        <w:rPr>
          <w:lang w:val="es-MX"/>
        </w:rPr>
        <w:t>.</w:t>
      </w:r>
    </w:p>
    <w:p w:rsidR="00707CFF" w:rsidRPr="00AC09C7" w:rsidRDefault="00707CFF" w:rsidP="00A25D2C">
      <w:pPr>
        <w:snapToGrid w:val="0"/>
        <w:spacing w:line="276" w:lineRule="auto"/>
        <w:jc w:val="both"/>
        <w:rPr>
          <w:lang w:val="es-MX"/>
        </w:rPr>
      </w:pPr>
    </w:p>
    <w:p w:rsidR="0069591F" w:rsidRPr="00AC09C7" w:rsidRDefault="00612004" w:rsidP="00082574">
      <w:pPr>
        <w:snapToGrid w:val="0"/>
        <w:spacing w:line="276" w:lineRule="auto"/>
        <w:jc w:val="center"/>
        <w:rPr>
          <w:color w:val="000000"/>
        </w:rPr>
      </w:pPr>
      <w:r w:rsidRPr="00AC09C7">
        <w:rPr>
          <w:color w:val="000000"/>
        </w:rPr>
        <w:lastRenderedPageBreak/>
        <w:t>R E S U E L V E:</w:t>
      </w:r>
    </w:p>
    <w:p w:rsidR="00C34FB9" w:rsidRPr="00AC09C7" w:rsidRDefault="00C34FB9" w:rsidP="00082574">
      <w:pPr>
        <w:snapToGrid w:val="0"/>
        <w:spacing w:line="276" w:lineRule="auto"/>
        <w:jc w:val="center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b/>
          <w:color w:val="000000"/>
          <w:lang w:val="es-MX" w:eastAsia="ar-SA"/>
        </w:rPr>
      </w:pPr>
      <w:r w:rsidRPr="00AC09C7">
        <w:rPr>
          <w:b/>
          <w:color w:val="000000"/>
        </w:rPr>
        <w:t>Artículo 1</w:t>
      </w:r>
      <w:r w:rsidRPr="00AC09C7">
        <w:rPr>
          <w:color w:val="000000"/>
        </w:rPr>
        <w:t>: NO ADMITIR la solicitud de evaluación del Estudio d</w:t>
      </w:r>
      <w:r w:rsidR="00F45648">
        <w:rPr>
          <w:color w:val="000000"/>
        </w:rPr>
        <w:t xml:space="preserve">e Impacto Ambiental, Categoría </w:t>
      </w:r>
      <w:r w:rsidRPr="00AC09C7">
        <w:rPr>
          <w:color w:val="000000"/>
          <w:lang w:val="es-PA"/>
        </w:rPr>
        <w:t>I</w:t>
      </w:r>
      <w:r w:rsidRPr="00AC09C7">
        <w:rPr>
          <w:color w:val="000000"/>
        </w:rPr>
        <w:t>, del proyecto denominado</w:t>
      </w:r>
      <w:r w:rsidRPr="00AC09C7">
        <w:rPr>
          <w:color w:val="000000"/>
          <w:lang w:val="es-MX" w:eastAsia="ar-SA"/>
        </w:rPr>
        <w:t xml:space="preserve"> </w:t>
      </w:r>
      <w:r w:rsidR="00F45648" w:rsidRPr="00F45648">
        <w:rPr>
          <w:b/>
          <w:lang w:val="es-MX"/>
        </w:rPr>
        <w:t>“DISEÑO, ESTUDIOS DESARROLLO DE PLANOS Y CONSTRUCCIÓN DE LA PERSONERÍA MUNICIPAL DE KANKINTÚ, DISTRITO DE</w:t>
      </w:r>
      <w:r w:rsidR="00F45648">
        <w:rPr>
          <w:b/>
          <w:lang w:val="es-MX"/>
        </w:rPr>
        <w:t xml:space="preserve"> KANKINTÚ, COMARCA NGÄBE BUGLÉ”, </w:t>
      </w:r>
      <w:r w:rsidRPr="00AC09C7">
        <w:rPr>
          <w:lang w:val="es-MX"/>
        </w:rPr>
        <w:t xml:space="preserve">promovido por </w:t>
      </w:r>
      <w:r w:rsidR="00F45648">
        <w:rPr>
          <w:lang w:val="es-PA"/>
        </w:rPr>
        <w:t>el</w:t>
      </w:r>
      <w:r w:rsidR="000C4D3E" w:rsidRPr="00AC09C7">
        <w:rPr>
          <w:lang w:val="es-MX"/>
        </w:rPr>
        <w:t xml:space="preserve"> </w:t>
      </w:r>
      <w:r w:rsidR="00F45648">
        <w:rPr>
          <w:b/>
          <w:lang w:val="es-PA"/>
        </w:rPr>
        <w:t>MINISTERIO PÚBLICO,</w:t>
      </w:r>
      <w:r w:rsidR="00A25D2C" w:rsidRPr="00AC09C7">
        <w:rPr>
          <w:b/>
          <w:lang w:val="es-PA"/>
        </w:rPr>
        <w:t xml:space="preserve"> </w:t>
      </w:r>
      <w:r w:rsidRPr="00AC09C7">
        <w:rPr>
          <w:color w:val="000000"/>
        </w:rPr>
        <w:t>para la ejecución del proyecto y devolver el estudio.</w:t>
      </w:r>
    </w:p>
    <w:p w:rsidR="00336BD9" w:rsidRPr="00AC09C7" w:rsidRDefault="00336BD9" w:rsidP="0069591F">
      <w:pPr>
        <w:tabs>
          <w:tab w:val="left" w:pos="720"/>
        </w:tabs>
        <w:autoSpaceDE w:val="0"/>
        <w:autoSpaceDN w:val="0"/>
        <w:adjustRightInd w:val="0"/>
        <w:snapToGrid w:val="0"/>
        <w:spacing w:line="276" w:lineRule="auto"/>
        <w:jc w:val="both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color w:val="000000"/>
        </w:rPr>
      </w:pPr>
      <w:r w:rsidRPr="00AC09C7">
        <w:rPr>
          <w:b/>
          <w:color w:val="000000"/>
        </w:rPr>
        <w:t>Artículo 2</w:t>
      </w:r>
      <w:r w:rsidRPr="00AC09C7">
        <w:rPr>
          <w:color w:val="000000"/>
        </w:rPr>
        <w:t>: NOTIFICAR al Promotor del proyecto de la presente resolución.</w:t>
      </w:r>
    </w:p>
    <w:p w:rsidR="00336BD9" w:rsidRPr="00AC09C7" w:rsidRDefault="00336BD9" w:rsidP="0069591F">
      <w:pPr>
        <w:snapToGrid w:val="0"/>
        <w:spacing w:line="276" w:lineRule="auto"/>
        <w:jc w:val="both"/>
        <w:rPr>
          <w:color w:val="000000"/>
        </w:rPr>
      </w:pPr>
    </w:p>
    <w:p w:rsidR="00E72388" w:rsidRDefault="00E72388" w:rsidP="00E72388">
      <w:pPr>
        <w:snapToGrid w:val="0"/>
        <w:jc w:val="both"/>
        <w:rPr>
          <w:spacing w:val="-3"/>
        </w:rPr>
      </w:pPr>
      <w:r w:rsidRPr="001F2483">
        <w:rPr>
          <w:b/>
          <w:color w:val="000000"/>
        </w:rPr>
        <w:t>FUNDAMENTO DE DERECHO</w:t>
      </w:r>
      <w:r w:rsidRPr="001F2483">
        <w:rPr>
          <w:color w:val="000000"/>
        </w:rPr>
        <w:t xml:space="preserve">: Texto Único de la Ley No.41 de 1998; Ley No.38 de 2000, Decreto Ejecutivo No.123 </w:t>
      </w:r>
      <w:r w:rsidRPr="001F2483">
        <w:rPr>
          <w:bCs/>
          <w:color w:val="000000"/>
        </w:rPr>
        <w:t xml:space="preserve">14 de agosto </w:t>
      </w:r>
      <w:r w:rsidRPr="001F2483">
        <w:rPr>
          <w:color w:val="000000"/>
        </w:rPr>
        <w:t xml:space="preserve">de 2009, </w:t>
      </w:r>
      <w:r w:rsidRPr="001F2483">
        <w:rPr>
          <w:spacing w:val="-3"/>
        </w:rPr>
        <w:t>modificado por el Decreto Ejecu</w:t>
      </w:r>
      <w:r>
        <w:rPr>
          <w:spacing w:val="-3"/>
        </w:rPr>
        <w:t>tivo 155 de 5 de agosto de 2011</w:t>
      </w:r>
      <w:r w:rsidRPr="001F2483">
        <w:rPr>
          <w:spacing w:val="-3"/>
        </w:rPr>
        <w:t xml:space="preserve"> </w:t>
      </w:r>
      <w:r w:rsidRPr="00C356FA">
        <w:rPr>
          <w:spacing w:val="-3"/>
        </w:rPr>
        <w:t>y el Decreto Ejecutivo No.975 de 23 de agosto de 2012; y demás normas supletorias.</w:t>
      </w:r>
    </w:p>
    <w:p w:rsidR="00336BD9" w:rsidRPr="00AC09C7" w:rsidRDefault="00336BD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 xml:space="preserve">Dada en la ciudad de Panamá, a los__________ </w:t>
      </w:r>
      <w:r>
        <w:rPr>
          <w:color w:val="000000"/>
        </w:rPr>
        <w:t>(__) días, del mes de _________del año ____________</w:t>
      </w:r>
      <w:r w:rsidRPr="00E72388">
        <w:rPr>
          <w:color w:val="000000"/>
        </w:rPr>
        <w:t xml:space="preserve"> (_________).</w:t>
      </w:r>
    </w:p>
    <w:p w:rsidR="00E72388" w:rsidRPr="00E72388" w:rsidRDefault="00E72388" w:rsidP="00E72388">
      <w:pPr>
        <w:spacing w:line="276" w:lineRule="auto"/>
        <w:ind w:right="-1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</w:p>
    <w:p w:rsidR="00C34FB9" w:rsidRPr="00AC09C7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>CUMPLASE,</w:t>
      </w:r>
    </w:p>
    <w:p w:rsidR="00C34FB9" w:rsidRDefault="00C34FB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AC09C7" w:rsidRDefault="00E72388" w:rsidP="0069591F">
      <w:pPr>
        <w:spacing w:line="276" w:lineRule="auto"/>
        <w:ind w:right="-142"/>
        <w:jc w:val="both"/>
        <w:rPr>
          <w:color w:val="000000"/>
        </w:rPr>
      </w:pPr>
    </w:p>
    <w:p w:rsidR="00336BD9" w:rsidRPr="00AC09C7" w:rsidRDefault="00E72388" w:rsidP="0069591F">
      <w:pPr>
        <w:spacing w:line="276" w:lineRule="auto"/>
        <w:ind w:right="-142"/>
        <w:jc w:val="center"/>
        <w:rPr>
          <w:b/>
          <w:color w:val="000000"/>
        </w:rPr>
      </w:pPr>
      <w:r>
        <w:rPr>
          <w:b/>
          <w:color w:val="000000"/>
        </w:rPr>
        <w:t>DOMILUIS DOMÍNGUEZ E.</w:t>
      </w:r>
    </w:p>
    <w:p w:rsidR="00336BD9" w:rsidRPr="00AC09C7" w:rsidRDefault="00612004" w:rsidP="0069591F">
      <w:pPr>
        <w:spacing w:line="276" w:lineRule="auto"/>
        <w:ind w:right="-142"/>
        <w:jc w:val="center"/>
        <w:rPr>
          <w:b/>
          <w:color w:val="000000"/>
        </w:rPr>
      </w:pPr>
      <w:r w:rsidRPr="00AC09C7">
        <w:rPr>
          <w:color w:val="000000"/>
        </w:rPr>
        <w:t>Director</w:t>
      </w:r>
      <w:r w:rsidR="000936BB">
        <w:rPr>
          <w:color w:val="000000"/>
        </w:rPr>
        <w:t xml:space="preserve"> de Evaluación de</w:t>
      </w:r>
      <w:r w:rsidRPr="000936BB">
        <w:rPr>
          <w:color w:val="000000"/>
        </w:rPr>
        <w:t xml:space="preserve"> </w:t>
      </w:r>
      <w:r w:rsidR="000936BB" w:rsidRPr="000936BB">
        <w:rPr>
          <w:color w:val="000000"/>
        </w:rPr>
        <w:t>Impacto</w:t>
      </w:r>
      <w:r w:rsidR="000936BB">
        <w:rPr>
          <w:b/>
          <w:color w:val="000000"/>
        </w:rPr>
        <w:t xml:space="preserve"> </w:t>
      </w:r>
      <w:r w:rsidRPr="00AC09C7">
        <w:rPr>
          <w:color w:val="000000"/>
        </w:rPr>
        <w:t>Ambiental.</w:t>
      </w:r>
    </w:p>
    <w:sectPr w:rsidR="00336BD9" w:rsidRPr="00AC09C7" w:rsidSect="00DD1213">
      <w:footerReference w:type="default" r:id="rId9"/>
      <w:pgSz w:w="12240" w:h="20160"/>
      <w:pgMar w:top="993" w:right="1325" w:bottom="92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AF8" w:rsidRDefault="00FC3AF8">
      <w:r>
        <w:separator/>
      </w:r>
    </w:p>
  </w:endnote>
  <w:endnote w:type="continuationSeparator" w:id="0">
    <w:p w:rsidR="00FC3AF8" w:rsidRDefault="00FC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D9" w:rsidRDefault="00612004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6D2EFF" w:rsidRPr="006D2EFF" w:rsidRDefault="006D2EFF" w:rsidP="006D2EFF">
    <w:pPr>
      <w:pStyle w:val="Piedepgina"/>
      <w:rPr>
        <w:b/>
        <w:sz w:val="16"/>
        <w:lang w:val="es-PA"/>
      </w:rPr>
    </w:pPr>
    <w:r w:rsidRPr="006D2EFF">
      <w:rPr>
        <w:b/>
        <w:sz w:val="16"/>
        <w:lang w:val="es-MX"/>
      </w:rPr>
      <w:t>RESOLUCION</w:t>
    </w:r>
    <w:r w:rsidRPr="006D2EFF">
      <w:rPr>
        <w:b/>
        <w:sz w:val="16"/>
        <w:lang w:val="es-PA"/>
      </w:rPr>
      <w:t xml:space="preserve"> DIEORA</w:t>
    </w:r>
    <w:r w:rsidRPr="006D2EFF">
      <w:rPr>
        <w:b/>
        <w:sz w:val="16"/>
        <w:lang w:val="es-MX"/>
      </w:rPr>
      <w:t xml:space="preserve"> _______________</w:t>
    </w:r>
  </w:p>
  <w:p w:rsidR="00336BD9" w:rsidRDefault="007D5F3F">
    <w:pPr>
      <w:pStyle w:val="Piedepgina"/>
      <w:rPr>
        <w:b/>
        <w:sz w:val="16"/>
      </w:rPr>
    </w:pPr>
    <w:r>
      <w:rPr>
        <w:b/>
        <w:sz w:val="16"/>
      </w:rPr>
      <w:t xml:space="preserve">FECHA: </w:t>
    </w:r>
    <w:r w:rsidR="006D2EFF" w:rsidRPr="006D2EFF">
      <w:rPr>
        <w:b/>
        <w:sz w:val="16"/>
      </w:rPr>
      <w:t>_______________</w:t>
    </w:r>
  </w:p>
  <w:p w:rsidR="00336BD9" w:rsidRDefault="00612004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E91984">
      <w:rPr>
        <w:b/>
        <w:noProof/>
        <w:snapToGrid w:val="0"/>
        <w:sz w:val="16"/>
      </w:rPr>
      <w:t>2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NUMPAGES </w:instrText>
    </w:r>
    <w:r>
      <w:rPr>
        <w:b/>
        <w:snapToGrid w:val="0"/>
        <w:sz w:val="16"/>
      </w:rPr>
      <w:fldChar w:fldCharType="separate"/>
    </w:r>
    <w:r w:rsidR="00E91984">
      <w:rPr>
        <w:b/>
        <w:noProof/>
        <w:snapToGrid w:val="0"/>
        <w:sz w:val="16"/>
      </w:rPr>
      <w:t>2</w:t>
    </w:r>
    <w:r>
      <w:rPr>
        <w:b/>
        <w:snapToGrid w:val="0"/>
        <w:sz w:val="16"/>
      </w:rPr>
      <w:fldChar w:fldCharType="end"/>
    </w:r>
  </w:p>
  <w:p w:rsidR="00336BD9" w:rsidRDefault="00336B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AF8" w:rsidRDefault="00FC3AF8">
      <w:r>
        <w:separator/>
      </w:r>
    </w:p>
  </w:footnote>
  <w:footnote w:type="continuationSeparator" w:id="0">
    <w:p w:rsidR="00FC3AF8" w:rsidRDefault="00FC3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DE2"/>
    <w:multiLevelType w:val="hybridMultilevel"/>
    <w:tmpl w:val="C71893EA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7F6267"/>
    <w:multiLevelType w:val="hybridMultilevel"/>
    <w:tmpl w:val="02D4D18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76936"/>
    <w:multiLevelType w:val="hybridMultilevel"/>
    <w:tmpl w:val="E4CA9D9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6">
    <w:nsid w:val="5A37482E"/>
    <w:multiLevelType w:val="hybridMultilevel"/>
    <w:tmpl w:val="8D100BB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05C8A"/>
    <w:multiLevelType w:val="hybridMultilevel"/>
    <w:tmpl w:val="AABC6192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56"/>
    <w:rsid w:val="000042BE"/>
    <w:rsid w:val="00014DC1"/>
    <w:rsid w:val="00020DE2"/>
    <w:rsid w:val="000304E5"/>
    <w:rsid w:val="00036094"/>
    <w:rsid w:val="00051732"/>
    <w:rsid w:val="00053E15"/>
    <w:rsid w:val="00054391"/>
    <w:rsid w:val="000637C5"/>
    <w:rsid w:val="00073FC0"/>
    <w:rsid w:val="00075D14"/>
    <w:rsid w:val="00082574"/>
    <w:rsid w:val="000835D1"/>
    <w:rsid w:val="000922C0"/>
    <w:rsid w:val="000936BB"/>
    <w:rsid w:val="000948E7"/>
    <w:rsid w:val="000951A2"/>
    <w:rsid w:val="00096382"/>
    <w:rsid w:val="000A32D1"/>
    <w:rsid w:val="000A3F9A"/>
    <w:rsid w:val="000B2996"/>
    <w:rsid w:val="000C2F31"/>
    <w:rsid w:val="000C4D3E"/>
    <w:rsid w:val="000C78CC"/>
    <w:rsid w:val="000D2D46"/>
    <w:rsid w:val="000D7035"/>
    <w:rsid w:val="000E1042"/>
    <w:rsid w:val="000E18A9"/>
    <w:rsid w:val="000E2B9A"/>
    <w:rsid w:val="000E37BB"/>
    <w:rsid w:val="000E6615"/>
    <w:rsid w:val="000F03F9"/>
    <w:rsid w:val="000F2462"/>
    <w:rsid w:val="00100E65"/>
    <w:rsid w:val="00102A8E"/>
    <w:rsid w:val="00107BDA"/>
    <w:rsid w:val="00110FF8"/>
    <w:rsid w:val="0011387E"/>
    <w:rsid w:val="00116B22"/>
    <w:rsid w:val="001247F1"/>
    <w:rsid w:val="001258DF"/>
    <w:rsid w:val="0013481E"/>
    <w:rsid w:val="00147850"/>
    <w:rsid w:val="001558A1"/>
    <w:rsid w:val="001636AB"/>
    <w:rsid w:val="00172A27"/>
    <w:rsid w:val="00184B4B"/>
    <w:rsid w:val="001878D3"/>
    <w:rsid w:val="001B1365"/>
    <w:rsid w:val="001C335A"/>
    <w:rsid w:val="001C7D38"/>
    <w:rsid w:val="001D40F8"/>
    <w:rsid w:val="00202A64"/>
    <w:rsid w:val="002066CB"/>
    <w:rsid w:val="00214C1F"/>
    <w:rsid w:val="002277DA"/>
    <w:rsid w:val="00230F66"/>
    <w:rsid w:val="002312B0"/>
    <w:rsid w:val="0023691F"/>
    <w:rsid w:val="00240D33"/>
    <w:rsid w:val="00240F0A"/>
    <w:rsid w:val="00241B73"/>
    <w:rsid w:val="00246025"/>
    <w:rsid w:val="00247ED2"/>
    <w:rsid w:val="00264F03"/>
    <w:rsid w:val="002655D5"/>
    <w:rsid w:val="0027509F"/>
    <w:rsid w:val="002800EA"/>
    <w:rsid w:val="00281483"/>
    <w:rsid w:val="00283116"/>
    <w:rsid w:val="002939C0"/>
    <w:rsid w:val="00297346"/>
    <w:rsid w:val="002A41C4"/>
    <w:rsid w:val="002A59BA"/>
    <w:rsid w:val="002B1545"/>
    <w:rsid w:val="002B2C7A"/>
    <w:rsid w:val="002B6222"/>
    <w:rsid w:val="002D15D2"/>
    <w:rsid w:val="002D3FFC"/>
    <w:rsid w:val="002D615C"/>
    <w:rsid w:val="002F33F7"/>
    <w:rsid w:val="00300561"/>
    <w:rsid w:val="003016B4"/>
    <w:rsid w:val="00320E9C"/>
    <w:rsid w:val="0032195D"/>
    <w:rsid w:val="0032233A"/>
    <w:rsid w:val="00324AD3"/>
    <w:rsid w:val="003265F3"/>
    <w:rsid w:val="00336755"/>
    <w:rsid w:val="00336BD9"/>
    <w:rsid w:val="00337A1F"/>
    <w:rsid w:val="00345D71"/>
    <w:rsid w:val="00363257"/>
    <w:rsid w:val="00383488"/>
    <w:rsid w:val="00385C36"/>
    <w:rsid w:val="00387782"/>
    <w:rsid w:val="00394FF2"/>
    <w:rsid w:val="00396F2F"/>
    <w:rsid w:val="00397456"/>
    <w:rsid w:val="003A2E37"/>
    <w:rsid w:val="003A5D7B"/>
    <w:rsid w:val="003B30B8"/>
    <w:rsid w:val="003B798E"/>
    <w:rsid w:val="003C04A5"/>
    <w:rsid w:val="003D1DDA"/>
    <w:rsid w:val="003E15B7"/>
    <w:rsid w:val="003E5302"/>
    <w:rsid w:val="004049BC"/>
    <w:rsid w:val="00410E28"/>
    <w:rsid w:val="0041247C"/>
    <w:rsid w:val="00412FD5"/>
    <w:rsid w:val="00415070"/>
    <w:rsid w:val="0041716E"/>
    <w:rsid w:val="0042031B"/>
    <w:rsid w:val="00422AD6"/>
    <w:rsid w:val="004252AF"/>
    <w:rsid w:val="00431819"/>
    <w:rsid w:val="00440388"/>
    <w:rsid w:val="0044549D"/>
    <w:rsid w:val="00446BA7"/>
    <w:rsid w:val="00450D81"/>
    <w:rsid w:val="00457ED3"/>
    <w:rsid w:val="00465460"/>
    <w:rsid w:val="00465538"/>
    <w:rsid w:val="00484095"/>
    <w:rsid w:val="00486B7F"/>
    <w:rsid w:val="00490152"/>
    <w:rsid w:val="004B096C"/>
    <w:rsid w:val="004B29F4"/>
    <w:rsid w:val="004B3DCC"/>
    <w:rsid w:val="004C02C5"/>
    <w:rsid w:val="004C478E"/>
    <w:rsid w:val="004C6921"/>
    <w:rsid w:val="004C6FCB"/>
    <w:rsid w:val="004E471E"/>
    <w:rsid w:val="004E692E"/>
    <w:rsid w:val="004F0417"/>
    <w:rsid w:val="004F06D9"/>
    <w:rsid w:val="004F0A0E"/>
    <w:rsid w:val="005009F6"/>
    <w:rsid w:val="00501E45"/>
    <w:rsid w:val="00505559"/>
    <w:rsid w:val="00512DA7"/>
    <w:rsid w:val="0052624B"/>
    <w:rsid w:val="0053313C"/>
    <w:rsid w:val="005512CB"/>
    <w:rsid w:val="005535FA"/>
    <w:rsid w:val="005715C7"/>
    <w:rsid w:val="00582BE9"/>
    <w:rsid w:val="005901BE"/>
    <w:rsid w:val="00592474"/>
    <w:rsid w:val="005A0922"/>
    <w:rsid w:val="005A0F31"/>
    <w:rsid w:val="005A2485"/>
    <w:rsid w:val="005A3EF2"/>
    <w:rsid w:val="005B5E50"/>
    <w:rsid w:val="005B6275"/>
    <w:rsid w:val="005C08F9"/>
    <w:rsid w:val="005D176E"/>
    <w:rsid w:val="005D2762"/>
    <w:rsid w:val="005E4223"/>
    <w:rsid w:val="005F1928"/>
    <w:rsid w:val="00612004"/>
    <w:rsid w:val="00614558"/>
    <w:rsid w:val="00614809"/>
    <w:rsid w:val="00615976"/>
    <w:rsid w:val="00616AA4"/>
    <w:rsid w:val="00624D36"/>
    <w:rsid w:val="00630632"/>
    <w:rsid w:val="00634814"/>
    <w:rsid w:val="00640CE9"/>
    <w:rsid w:val="00641852"/>
    <w:rsid w:val="00645B53"/>
    <w:rsid w:val="00645CD6"/>
    <w:rsid w:val="00645DF8"/>
    <w:rsid w:val="00653A0F"/>
    <w:rsid w:val="00654DBE"/>
    <w:rsid w:val="00663FF6"/>
    <w:rsid w:val="00664B24"/>
    <w:rsid w:val="00671DC9"/>
    <w:rsid w:val="00673AC1"/>
    <w:rsid w:val="00677A95"/>
    <w:rsid w:val="00686855"/>
    <w:rsid w:val="0069591F"/>
    <w:rsid w:val="006B63EF"/>
    <w:rsid w:val="006D2E15"/>
    <w:rsid w:val="006D2EFF"/>
    <w:rsid w:val="006D660A"/>
    <w:rsid w:val="006E51F3"/>
    <w:rsid w:val="006E5890"/>
    <w:rsid w:val="00705886"/>
    <w:rsid w:val="00707CFF"/>
    <w:rsid w:val="00712E4B"/>
    <w:rsid w:val="00714D53"/>
    <w:rsid w:val="00716769"/>
    <w:rsid w:val="00721B34"/>
    <w:rsid w:val="00733876"/>
    <w:rsid w:val="00734306"/>
    <w:rsid w:val="007422FA"/>
    <w:rsid w:val="007459BD"/>
    <w:rsid w:val="00745C6F"/>
    <w:rsid w:val="00750189"/>
    <w:rsid w:val="00751893"/>
    <w:rsid w:val="0075388C"/>
    <w:rsid w:val="007579BC"/>
    <w:rsid w:val="007630E5"/>
    <w:rsid w:val="007850CD"/>
    <w:rsid w:val="00786BD1"/>
    <w:rsid w:val="00793BA9"/>
    <w:rsid w:val="00793CA8"/>
    <w:rsid w:val="007B5C5E"/>
    <w:rsid w:val="007D5E54"/>
    <w:rsid w:val="007D5F3F"/>
    <w:rsid w:val="007E2ED5"/>
    <w:rsid w:val="007E468B"/>
    <w:rsid w:val="007F0285"/>
    <w:rsid w:val="007F3A99"/>
    <w:rsid w:val="007F4018"/>
    <w:rsid w:val="008027EB"/>
    <w:rsid w:val="00811BC5"/>
    <w:rsid w:val="008217F5"/>
    <w:rsid w:val="00824681"/>
    <w:rsid w:val="00834D67"/>
    <w:rsid w:val="008412EF"/>
    <w:rsid w:val="0084189D"/>
    <w:rsid w:val="00843073"/>
    <w:rsid w:val="00843E75"/>
    <w:rsid w:val="00844BB9"/>
    <w:rsid w:val="00845C19"/>
    <w:rsid w:val="00852E46"/>
    <w:rsid w:val="00861D4E"/>
    <w:rsid w:val="00867215"/>
    <w:rsid w:val="00872696"/>
    <w:rsid w:val="00874196"/>
    <w:rsid w:val="008848D9"/>
    <w:rsid w:val="00886A9D"/>
    <w:rsid w:val="00887E5D"/>
    <w:rsid w:val="00892EE9"/>
    <w:rsid w:val="008A38E8"/>
    <w:rsid w:val="008B2914"/>
    <w:rsid w:val="008B3171"/>
    <w:rsid w:val="008B5CA7"/>
    <w:rsid w:val="008C168F"/>
    <w:rsid w:val="008C71E6"/>
    <w:rsid w:val="008D03E2"/>
    <w:rsid w:val="008D53C6"/>
    <w:rsid w:val="008E69D3"/>
    <w:rsid w:val="009156A2"/>
    <w:rsid w:val="00917C33"/>
    <w:rsid w:val="00921E6D"/>
    <w:rsid w:val="00922C12"/>
    <w:rsid w:val="00926393"/>
    <w:rsid w:val="0092639C"/>
    <w:rsid w:val="00936531"/>
    <w:rsid w:val="00946D0D"/>
    <w:rsid w:val="00950B8F"/>
    <w:rsid w:val="00954253"/>
    <w:rsid w:val="009554D9"/>
    <w:rsid w:val="0096174B"/>
    <w:rsid w:val="009672AB"/>
    <w:rsid w:val="009709A1"/>
    <w:rsid w:val="00974324"/>
    <w:rsid w:val="00975FF4"/>
    <w:rsid w:val="00994635"/>
    <w:rsid w:val="00995FCA"/>
    <w:rsid w:val="009A1B9F"/>
    <w:rsid w:val="009B246A"/>
    <w:rsid w:val="009C1DC1"/>
    <w:rsid w:val="009C4818"/>
    <w:rsid w:val="009D0EC7"/>
    <w:rsid w:val="009D1784"/>
    <w:rsid w:val="009D1E1C"/>
    <w:rsid w:val="009D5E80"/>
    <w:rsid w:val="009F3ADC"/>
    <w:rsid w:val="009F54E0"/>
    <w:rsid w:val="00A03C75"/>
    <w:rsid w:val="00A06FDA"/>
    <w:rsid w:val="00A105C5"/>
    <w:rsid w:val="00A14FBA"/>
    <w:rsid w:val="00A25D2C"/>
    <w:rsid w:val="00A313E8"/>
    <w:rsid w:val="00A34B57"/>
    <w:rsid w:val="00A37AFE"/>
    <w:rsid w:val="00A56F3C"/>
    <w:rsid w:val="00A65975"/>
    <w:rsid w:val="00A7503A"/>
    <w:rsid w:val="00A862F9"/>
    <w:rsid w:val="00A91F06"/>
    <w:rsid w:val="00A93691"/>
    <w:rsid w:val="00AA00DF"/>
    <w:rsid w:val="00AA2617"/>
    <w:rsid w:val="00AA3C11"/>
    <w:rsid w:val="00AA5324"/>
    <w:rsid w:val="00AB1790"/>
    <w:rsid w:val="00AB56A6"/>
    <w:rsid w:val="00AC09C7"/>
    <w:rsid w:val="00AC2156"/>
    <w:rsid w:val="00AC76F2"/>
    <w:rsid w:val="00AD494C"/>
    <w:rsid w:val="00AE433B"/>
    <w:rsid w:val="00B100F8"/>
    <w:rsid w:val="00B10F7B"/>
    <w:rsid w:val="00B1348D"/>
    <w:rsid w:val="00B261AF"/>
    <w:rsid w:val="00B31B51"/>
    <w:rsid w:val="00B33A3E"/>
    <w:rsid w:val="00B4635E"/>
    <w:rsid w:val="00B52481"/>
    <w:rsid w:val="00B727C6"/>
    <w:rsid w:val="00B84402"/>
    <w:rsid w:val="00B8654A"/>
    <w:rsid w:val="00B936AA"/>
    <w:rsid w:val="00BA0DBB"/>
    <w:rsid w:val="00BA1E29"/>
    <w:rsid w:val="00BA5F7B"/>
    <w:rsid w:val="00BB78DB"/>
    <w:rsid w:val="00BE02F0"/>
    <w:rsid w:val="00BE1632"/>
    <w:rsid w:val="00BE3641"/>
    <w:rsid w:val="00C035CA"/>
    <w:rsid w:val="00C05364"/>
    <w:rsid w:val="00C147B6"/>
    <w:rsid w:val="00C20A2D"/>
    <w:rsid w:val="00C33FCF"/>
    <w:rsid w:val="00C34FB9"/>
    <w:rsid w:val="00C36019"/>
    <w:rsid w:val="00C360CE"/>
    <w:rsid w:val="00C43897"/>
    <w:rsid w:val="00C43D6C"/>
    <w:rsid w:val="00C44843"/>
    <w:rsid w:val="00C469BB"/>
    <w:rsid w:val="00C47F60"/>
    <w:rsid w:val="00C5041D"/>
    <w:rsid w:val="00C53437"/>
    <w:rsid w:val="00C56BD0"/>
    <w:rsid w:val="00C612A6"/>
    <w:rsid w:val="00C6343C"/>
    <w:rsid w:val="00C65A47"/>
    <w:rsid w:val="00C715EE"/>
    <w:rsid w:val="00C7558D"/>
    <w:rsid w:val="00C761C2"/>
    <w:rsid w:val="00C76754"/>
    <w:rsid w:val="00C76831"/>
    <w:rsid w:val="00C82425"/>
    <w:rsid w:val="00C830A7"/>
    <w:rsid w:val="00C8507F"/>
    <w:rsid w:val="00C8678B"/>
    <w:rsid w:val="00C91134"/>
    <w:rsid w:val="00C92872"/>
    <w:rsid w:val="00CA0BF2"/>
    <w:rsid w:val="00CA3B1D"/>
    <w:rsid w:val="00CB6984"/>
    <w:rsid w:val="00CC0876"/>
    <w:rsid w:val="00CC247C"/>
    <w:rsid w:val="00CC2811"/>
    <w:rsid w:val="00CC45A8"/>
    <w:rsid w:val="00CC4DF9"/>
    <w:rsid w:val="00CC72A6"/>
    <w:rsid w:val="00CC75B0"/>
    <w:rsid w:val="00CC78DC"/>
    <w:rsid w:val="00CD3D8A"/>
    <w:rsid w:val="00CF51B9"/>
    <w:rsid w:val="00CF558A"/>
    <w:rsid w:val="00CF6C35"/>
    <w:rsid w:val="00D06054"/>
    <w:rsid w:val="00D060C9"/>
    <w:rsid w:val="00D0659B"/>
    <w:rsid w:val="00D12CFE"/>
    <w:rsid w:val="00D13C61"/>
    <w:rsid w:val="00D2128C"/>
    <w:rsid w:val="00D22EBB"/>
    <w:rsid w:val="00D3026C"/>
    <w:rsid w:val="00D30CCF"/>
    <w:rsid w:val="00D312D3"/>
    <w:rsid w:val="00D3481F"/>
    <w:rsid w:val="00D36892"/>
    <w:rsid w:val="00D41E66"/>
    <w:rsid w:val="00D614F5"/>
    <w:rsid w:val="00D666C3"/>
    <w:rsid w:val="00D76742"/>
    <w:rsid w:val="00D840F7"/>
    <w:rsid w:val="00D862F0"/>
    <w:rsid w:val="00D94CCC"/>
    <w:rsid w:val="00DA7F09"/>
    <w:rsid w:val="00DD1213"/>
    <w:rsid w:val="00DD524C"/>
    <w:rsid w:val="00DF1CC4"/>
    <w:rsid w:val="00DF5FB2"/>
    <w:rsid w:val="00E05449"/>
    <w:rsid w:val="00E249F0"/>
    <w:rsid w:val="00E31407"/>
    <w:rsid w:val="00E31D98"/>
    <w:rsid w:val="00E3709F"/>
    <w:rsid w:val="00E439AF"/>
    <w:rsid w:val="00E46C16"/>
    <w:rsid w:val="00E547DB"/>
    <w:rsid w:val="00E674F2"/>
    <w:rsid w:val="00E72388"/>
    <w:rsid w:val="00E7242C"/>
    <w:rsid w:val="00E80222"/>
    <w:rsid w:val="00E8030F"/>
    <w:rsid w:val="00E822D7"/>
    <w:rsid w:val="00E91984"/>
    <w:rsid w:val="00E9262C"/>
    <w:rsid w:val="00E92FC6"/>
    <w:rsid w:val="00EA26B1"/>
    <w:rsid w:val="00EB14F9"/>
    <w:rsid w:val="00EB1C5F"/>
    <w:rsid w:val="00EB1C70"/>
    <w:rsid w:val="00EB3BD0"/>
    <w:rsid w:val="00EB6802"/>
    <w:rsid w:val="00EC7C85"/>
    <w:rsid w:val="00ED4319"/>
    <w:rsid w:val="00ED732F"/>
    <w:rsid w:val="00ED7DF2"/>
    <w:rsid w:val="00EE478C"/>
    <w:rsid w:val="00EE7ECC"/>
    <w:rsid w:val="00EF2311"/>
    <w:rsid w:val="00F05770"/>
    <w:rsid w:val="00F057CC"/>
    <w:rsid w:val="00F115FB"/>
    <w:rsid w:val="00F20DD7"/>
    <w:rsid w:val="00F217B4"/>
    <w:rsid w:val="00F33A07"/>
    <w:rsid w:val="00F33E7A"/>
    <w:rsid w:val="00F36F66"/>
    <w:rsid w:val="00F40E2E"/>
    <w:rsid w:val="00F44FA5"/>
    <w:rsid w:val="00F45648"/>
    <w:rsid w:val="00F56A09"/>
    <w:rsid w:val="00F571E9"/>
    <w:rsid w:val="00F73728"/>
    <w:rsid w:val="00F770EB"/>
    <w:rsid w:val="00F843FF"/>
    <w:rsid w:val="00F9557F"/>
    <w:rsid w:val="00FA0F43"/>
    <w:rsid w:val="00FA61E7"/>
    <w:rsid w:val="00FA75A2"/>
    <w:rsid w:val="00FB4317"/>
    <w:rsid w:val="00FC25F1"/>
    <w:rsid w:val="00FC2A2A"/>
    <w:rsid w:val="00FC3AF8"/>
    <w:rsid w:val="00FD5440"/>
    <w:rsid w:val="00FE1187"/>
    <w:rsid w:val="00FE2043"/>
    <w:rsid w:val="00FF1F9C"/>
    <w:rsid w:val="00FF2D6D"/>
    <w:rsid w:val="00FF60BB"/>
    <w:rsid w:val="00FF674C"/>
    <w:rsid w:val="060F30C2"/>
    <w:rsid w:val="075E7857"/>
    <w:rsid w:val="0C7F535F"/>
    <w:rsid w:val="10220FA4"/>
    <w:rsid w:val="1CE22716"/>
    <w:rsid w:val="23516513"/>
    <w:rsid w:val="25503E19"/>
    <w:rsid w:val="266B20CF"/>
    <w:rsid w:val="2FF45218"/>
    <w:rsid w:val="3B9B7061"/>
    <w:rsid w:val="53CE61B0"/>
    <w:rsid w:val="6001308A"/>
    <w:rsid w:val="63865AD2"/>
    <w:rsid w:val="68203A73"/>
    <w:rsid w:val="69024AC4"/>
    <w:rsid w:val="77D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627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Kelly Gomez Gomez</cp:lastModifiedBy>
  <cp:revision>20</cp:revision>
  <cp:lastPrinted>2019-07-08T18:58:00Z</cp:lastPrinted>
  <dcterms:created xsi:type="dcterms:W3CDTF">2018-05-30T15:31:00Z</dcterms:created>
  <dcterms:modified xsi:type="dcterms:W3CDTF">2019-07-08T18:59:00Z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