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728" w:rsidRPr="00AC09C7" w:rsidRDefault="00F73728" w:rsidP="0069591F">
      <w:pPr>
        <w:spacing w:line="276" w:lineRule="auto"/>
        <w:rPr>
          <w:b/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>REPÚBLICA DE PANAMÁ</w:t>
      </w:r>
    </w:p>
    <w:p w:rsidR="00707CFF" w:rsidRDefault="00707CFF" w:rsidP="00707CFF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707CFF" w:rsidRPr="00BD799E" w:rsidRDefault="00707CFF" w:rsidP="00707CFF">
      <w:pPr>
        <w:pStyle w:val="Ttulo3"/>
        <w:rPr>
          <w:rFonts w:ascii="Times New Roman" w:hAnsi="Times New Roman"/>
          <w:i w:val="0"/>
          <w:sz w:val="24"/>
        </w:rPr>
      </w:pPr>
      <w:r>
        <w:rPr>
          <w:rFonts w:ascii="Times New Roman" w:hAnsi="Times New Roman"/>
          <w:i w:val="0"/>
          <w:sz w:val="24"/>
        </w:rPr>
        <w:t xml:space="preserve">RESOLUCIÓN </w:t>
      </w:r>
      <w:r w:rsidRPr="00BD799E">
        <w:rPr>
          <w:rFonts w:ascii="Times New Roman" w:hAnsi="Times New Roman"/>
          <w:i w:val="0"/>
          <w:sz w:val="24"/>
        </w:rPr>
        <w:t xml:space="preserve">NA </w:t>
      </w:r>
      <w:r>
        <w:rPr>
          <w:rFonts w:ascii="Times New Roman" w:hAnsi="Times New Roman"/>
          <w:i w:val="0"/>
          <w:sz w:val="24"/>
        </w:rPr>
        <w:t>________-</w:t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</w:r>
      <w:r>
        <w:rPr>
          <w:rFonts w:ascii="Times New Roman" w:hAnsi="Times New Roman"/>
          <w:i w:val="0"/>
          <w:sz w:val="24"/>
        </w:rPr>
        <w:softHyphen/>
        <w:t>______-_______-_______</w:t>
      </w:r>
    </w:p>
    <w:p w:rsidR="00707CFF" w:rsidRDefault="00707CFF" w:rsidP="00707CFF">
      <w:pPr>
        <w:spacing w:line="240" w:lineRule="exact"/>
        <w:jc w:val="center"/>
        <w:rPr>
          <w:highlight w:val="yellow"/>
        </w:rPr>
      </w:pPr>
    </w:p>
    <w:p w:rsidR="00707CFF" w:rsidRDefault="00707CFF" w:rsidP="00707CFF">
      <w:pPr>
        <w:jc w:val="center"/>
      </w:pPr>
      <w:r>
        <w:t>Formato EIA-FA-009</w:t>
      </w:r>
    </w:p>
    <w:p w:rsidR="00707CFF" w:rsidRDefault="00707CFF" w:rsidP="00707CFF">
      <w:pPr>
        <w:spacing w:line="240" w:lineRule="exact"/>
        <w:jc w:val="center"/>
        <w:rPr>
          <w:lang w:val="es-PA"/>
        </w:rPr>
      </w:pPr>
    </w:p>
    <w:p w:rsidR="00707CFF" w:rsidRDefault="00707CFF" w:rsidP="00707CFF">
      <w:pPr>
        <w:spacing w:line="240" w:lineRule="exact"/>
        <w:jc w:val="both"/>
        <w:rPr>
          <w:lang w:val="es-PA"/>
        </w:rPr>
      </w:pPr>
      <w:r>
        <w:rPr>
          <w:lang w:val="es-PA"/>
        </w:rPr>
        <w:t>EL SUSCRITO DIRECTOR DE EVALUACIÓN DE IMPACTO AMBIENTAL DEL MINISTERIO  DE AMBIENTE (MIAMBIENTE), EN USO DE SUS FACULTADES LEGALES, Y</w:t>
      </w:r>
    </w:p>
    <w:p w:rsidR="00707CFF" w:rsidRDefault="00707CFF" w:rsidP="00707CFF">
      <w:pPr>
        <w:spacing w:line="240" w:lineRule="exact"/>
        <w:jc w:val="both"/>
        <w:rPr>
          <w:lang w:val="es-PA"/>
        </w:rPr>
      </w:pPr>
    </w:p>
    <w:p w:rsidR="00707CFF" w:rsidRDefault="00707CFF" w:rsidP="00707CFF">
      <w:pPr>
        <w:spacing w:line="240" w:lineRule="exact"/>
        <w:jc w:val="center"/>
        <w:rPr>
          <w:lang w:val="es-PA"/>
        </w:rPr>
      </w:pPr>
      <w:r>
        <w:rPr>
          <w:lang w:val="es-PA"/>
        </w:rPr>
        <w:t>C O N S I D E R A N D O:</w:t>
      </w:r>
    </w:p>
    <w:p w:rsidR="001258DF" w:rsidRPr="00AC09C7" w:rsidRDefault="001258DF" w:rsidP="0069591F">
      <w:pPr>
        <w:snapToGrid w:val="0"/>
        <w:spacing w:line="276" w:lineRule="auto"/>
        <w:jc w:val="center"/>
        <w:rPr>
          <w:lang w:val="es-PA"/>
        </w:rPr>
      </w:pPr>
    </w:p>
    <w:p w:rsidR="00521FB0" w:rsidRPr="00521FB0" w:rsidRDefault="00521FB0" w:rsidP="00521FB0">
      <w:pPr>
        <w:spacing w:line="276" w:lineRule="auto"/>
        <w:jc w:val="both"/>
        <w:rPr>
          <w:b/>
          <w:spacing w:val="-3"/>
          <w:lang w:val="es-MX"/>
        </w:rPr>
      </w:pPr>
      <w:r w:rsidRPr="00521FB0">
        <w:rPr>
          <w:spacing w:val="-3"/>
        </w:rPr>
        <w:t xml:space="preserve">Que </w:t>
      </w:r>
      <w:r w:rsidRPr="00521FB0">
        <w:rPr>
          <w:spacing w:val="-3"/>
          <w:lang w:val="es-MX"/>
        </w:rPr>
        <w:t>el</w:t>
      </w:r>
      <w:r w:rsidRPr="00521FB0">
        <w:rPr>
          <w:b/>
          <w:spacing w:val="-3"/>
        </w:rPr>
        <w:t xml:space="preserve"> </w:t>
      </w:r>
      <w:r w:rsidRPr="00521FB0">
        <w:rPr>
          <w:b/>
          <w:spacing w:val="-3"/>
          <w:lang w:val="es-PA"/>
        </w:rPr>
        <w:t xml:space="preserve">MINISTERIO DE OBRAS PÚBLICAS, </w:t>
      </w:r>
      <w:r w:rsidRPr="00521FB0">
        <w:rPr>
          <w:bCs/>
          <w:spacing w:val="-3"/>
          <w:lang w:val="es-MX"/>
        </w:rPr>
        <w:t>faculta para su representación a</w:t>
      </w:r>
      <w:r w:rsidRPr="00521FB0">
        <w:rPr>
          <w:spacing w:val="-3"/>
          <w:lang w:val="es-PA"/>
        </w:rPr>
        <w:t>l</w:t>
      </w:r>
      <w:r w:rsidRPr="00521FB0">
        <w:rPr>
          <w:spacing w:val="-3"/>
        </w:rPr>
        <w:t xml:space="preserve"> señor </w:t>
      </w:r>
      <w:r w:rsidRPr="00521FB0">
        <w:rPr>
          <w:b/>
          <w:bCs/>
          <w:spacing w:val="-3"/>
          <w:lang w:val="es-PA"/>
        </w:rPr>
        <w:t>GUILLERMO SUÁREZ</w:t>
      </w:r>
      <w:r w:rsidRPr="00521FB0">
        <w:rPr>
          <w:spacing w:val="-3"/>
        </w:rPr>
        <w:t>,</w:t>
      </w:r>
      <w:r w:rsidRPr="00521FB0">
        <w:rPr>
          <w:b/>
          <w:spacing w:val="-3"/>
          <w:lang w:val="es-PA"/>
        </w:rPr>
        <w:t xml:space="preserve"> </w:t>
      </w:r>
      <w:r w:rsidRPr="00521FB0">
        <w:rPr>
          <w:spacing w:val="-3"/>
          <w:lang w:val="es-PA"/>
        </w:rPr>
        <w:t xml:space="preserve">portador de la cédula de identidad </w:t>
      </w:r>
      <w:r w:rsidRPr="00521FB0">
        <w:rPr>
          <w:b/>
          <w:bCs/>
          <w:spacing w:val="-3"/>
          <w:lang w:val="es-PA"/>
        </w:rPr>
        <w:t xml:space="preserve">N° </w:t>
      </w:r>
      <w:r w:rsidRPr="00521FB0">
        <w:rPr>
          <w:b/>
          <w:bCs/>
          <w:spacing w:val="-3"/>
          <w:lang w:val="es-MX"/>
        </w:rPr>
        <w:t>8-</w:t>
      </w:r>
      <w:r w:rsidRPr="00521FB0">
        <w:rPr>
          <w:b/>
          <w:bCs/>
          <w:spacing w:val="-3"/>
          <w:lang w:val="es-PA"/>
        </w:rPr>
        <w:t>239</w:t>
      </w:r>
      <w:r w:rsidRPr="00521FB0">
        <w:rPr>
          <w:b/>
          <w:bCs/>
          <w:spacing w:val="-3"/>
          <w:lang w:val="es-MX"/>
        </w:rPr>
        <w:t>-</w:t>
      </w:r>
      <w:r w:rsidRPr="00521FB0">
        <w:rPr>
          <w:b/>
          <w:bCs/>
          <w:spacing w:val="-3"/>
          <w:lang w:val="es-PA"/>
        </w:rPr>
        <w:t>1259</w:t>
      </w:r>
      <w:r w:rsidRPr="00521FB0">
        <w:rPr>
          <w:spacing w:val="-3"/>
          <w:lang w:val="es-MX"/>
        </w:rPr>
        <w:t>,</w:t>
      </w:r>
      <w:r w:rsidRPr="00521FB0">
        <w:rPr>
          <w:spacing w:val="-3"/>
          <w:lang w:val="es-PA"/>
        </w:rPr>
        <w:t xml:space="preserve"> </w:t>
      </w:r>
      <w:r w:rsidRPr="00521FB0">
        <w:rPr>
          <w:spacing w:val="-3"/>
          <w:lang w:val="es-MX"/>
        </w:rPr>
        <w:t xml:space="preserve">mediante Resolución No. </w:t>
      </w:r>
      <w:r w:rsidRPr="00521FB0">
        <w:rPr>
          <w:spacing w:val="-3"/>
          <w:lang w:val="es-PA"/>
        </w:rPr>
        <w:t>137 del 1 de agosto de 2017</w:t>
      </w:r>
      <w:r w:rsidRPr="00521FB0">
        <w:rPr>
          <w:spacing w:val="-3"/>
          <w:lang w:val="es-MX"/>
        </w:rPr>
        <w:t xml:space="preserve">, para el desarrollo del </w:t>
      </w:r>
      <w:r w:rsidRPr="00521FB0">
        <w:rPr>
          <w:spacing w:val="-3"/>
        </w:rPr>
        <w:t>proyecto denominado</w:t>
      </w:r>
      <w:r w:rsidRPr="00521FB0">
        <w:rPr>
          <w:spacing w:val="-3"/>
          <w:lang w:val="es-MX"/>
        </w:rPr>
        <w:t xml:space="preserve"> </w:t>
      </w:r>
      <w:r w:rsidRPr="00521FB0">
        <w:rPr>
          <w:b/>
          <w:spacing w:val="-3"/>
          <w:lang w:val="es-MX"/>
        </w:rPr>
        <w:t>“</w:t>
      </w:r>
      <w:r w:rsidRPr="00521FB0">
        <w:rPr>
          <w:b/>
          <w:spacing w:val="-3"/>
          <w:lang w:val="es-PA"/>
        </w:rPr>
        <w:t xml:space="preserve">ESTUDIO, DISEÑO Y CONSTRUCCIÓN DE LA VÍA PUERTO DE VACAMONTE - EL CHUMICAL; DISEÑO DE REHABILITACIÓN Y ADECUACIÓN DE CALZADA TRAMO CHUMICAL – VERACRUZ; ESTUDIO, DISEÑO Y CONSTRUCCIÓN DE PUENTE SOBRE QUEBRADA EN VERACRUZ”. </w:t>
      </w:r>
    </w:p>
    <w:p w:rsidR="00936531" w:rsidRPr="00521FB0" w:rsidRDefault="00936531" w:rsidP="00936531">
      <w:pPr>
        <w:spacing w:line="276" w:lineRule="auto"/>
        <w:jc w:val="both"/>
        <w:rPr>
          <w:b/>
          <w:lang w:val="es-MX"/>
        </w:rPr>
      </w:pPr>
    </w:p>
    <w:p w:rsidR="00336BD9" w:rsidRPr="00936531" w:rsidRDefault="00612004" w:rsidP="0069591F">
      <w:pPr>
        <w:snapToGrid w:val="0"/>
        <w:spacing w:line="276" w:lineRule="auto"/>
        <w:contextualSpacing/>
        <w:jc w:val="both"/>
        <w:rPr>
          <w:b/>
          <w:spacing w:val="-3"/>
        </w:rPr>
      </w:pPr>
      <w:r w:rsidRPr="00AC09C7">
        <w:rPr>
          <w:spacing w:val="-3"/>
        </w:rPr>
        <w:t xml:space="preserve">Que en virtud de lo antedicho, el día </w:t>
      </w:r>
      <w:r w:rsidR="00521FB0">
        <w:rPr>
          <w:spacing w:val="-3"/>
        </w:rPr>
        <w:t>28</w:t>
      </w:r>
      <w:r w:rsidRPr="00AC09C7">
        <w:rPr>
          <w:spacing w:val="-3"/>
        </w:rPr>
        <w:t xml:space="preserve"> de </w:t>
      </w:r>
      <w:r w:rsidR="00521FB0">
        <w:rPr>
          <w:spacing w:val="-3"/>
          <w:lang w:val="es-MX"/>
        </w:rPr>
        <w:t>junio</w:t>
      </w:r>
      <w:r w:rsidR="00A25D2C" w:rsidRPr="00AC09C7">
        <w:rPr>
          <w:spacing w:val="-3"/>
          <w:lang w:val="es-MX"/>
        </w:rPr>
        <w:t xml:space="preserve"> </w:t>
      </w:r>
      <w:r w:rsidR="00707CFF">
        <w:rPr>
          <w:spacing w:val="-3"/>
        </w:rPr>
        <w:t>de 2019</w:t>
      </w:r>
      <w:r w:rsidR="000E2B9A" w:rsidRPr="00AC09C7">
        <w:rPr>
          <w:spacing w:val="-3"/>
        </w:rPr>
        <w:t xml:space="preserve">, </w:t>
      </w:r>
      <w:r w:rsidR="00521FB0">
        <w:rPr>
          <w:spacing w:val="-3"/>
          <w:lang w:val="es-PA"/>
        </w:rPr>
        <w:t>el</w:t>
      </w:r>
      <w:r w:rsidR="00CF51B9" w:rsidRPr="00AC09C7">
        <w:rPr>
          <w:spacing w:val="-3"/>
          <w:lang w:val="es-PA"/>
        </w:rPr>
        <w:t xml:space="preserve"> señor</w:t>
      </w:r>
      <w:r w:rsidR="002277DA" w:rsidRPr="00AC09C7">
        <w:rPr>
          <w:spacing w:val="-3"/>
          <w:lang w:val="es-PA"/>
        </w:rPr>
        <w:t xml:space="preserve"> </w:t>
      </w:r>
      <w:r w:rsidR="00521FB0" w:rsidRPr="00521FB0">
        <w:rPr>
          <w:b/>
          <w:bCs/>
          <w:spacing w:val="-3"/>
          <w:lang w:val="es-MX"/>
        </w:rPr>
        <w:t>GUILLERMO SUÁREZ</w:t>
      </w:r>
      <w:r w:rsidRPr="00AC09C7">
        <w:rPr>
          <w:b/>
          <w:spacing w:val="-3"/>
        </w:rPr>
        <w:t xml:space="preserve">, </w:t>
      </w:r>
      <w:r w:rsidR="00824681">
        <w:rPr>
          <w:spacing w:val="-3"/>
        </w:rPr>
        <w:t>presentó</w:t>
      </w:r>
      <w:r w:rsidRPr="00AC09C7">
        <w:rPr>
          <w:spacing w:val="-3"/>
        </w:rPr>
        <w:t xml:space="preserve"> ante el Ministerio de Ambiente, el Estudio de Impacto Ambiental, Categoría I</w:t>
      </w:r>
      <w:r w:rsidR="00521FB0">
        <w:rPr>
          <w:spacing w:val="-3"/>
        </w:rPr>
        <w:t>I</w:t>
      </w:r>
      <w:r w:rsidRPr="00AC09C7">
        <w:rPr>
          <w:spacing w:val="-3"/>
        </w:rPr>
        <w:t>, denominado</w:t>
      </w:r>
      <w:r w:rsidRPr="00AC09C7">
        <w:t xml:space="preserve"> </w:t>
      </w:r>
      <w:r w:rsidR="00936531" w:rsidRPr="00936531">
        <w:rPr>
          <w:b/>
          <w:spacing w:val="-3"/>
        </w:rPr>
        <w:t>“</w:t>
      </w:r>
      <w:r w:rsidR="00521FB0" w:rsidRPr="00521FB0">
        <w:rPr>
          <w:b/>
          <w:spacing w:val="-3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="00936531">
        <w:rPr>
          <w:b/>
          <w:spacing w:val="-3"/>
        </w:rPr>
        <w:t xml:space="preserve">”, </w:t>
      </w:r>
      <w:r w:rsidRPr="00AC09C7">
        <w:rPr>
          <w:spacing w:val="-3"/>
        </w:rPr>
        <w:t xml:space="preserve">ubicado </w:t>
      </w:r>
      <w:r w:rsidR="00A25D2C" w:rsidRPr="00AC09C7">
        <w:rPr>
          <w:spacing w:val="-3"/>
        </w:rPr>
        <w:t xml:space="preserve">en el </w:t>
      </w:r>
      <w:r w:rsidR="00936531" w:rsidRPr="00936531">
        <w:rPr>
          <w:spacing w:val="-3"/>
          <w:lang w:val="es-MX"/>
        </w:rPr>
        <w:t>corregimiento</w:t>
      </w:r>
      <w:r w:rsidR="00521FB0">
        <w:rPr>
          <w:spacing w:val="-3"/>
          <w:lang w:val="es-MX"/>
        </w:rPr>
        <w:t xml:space="preserve"> de Veracruz, </w:t>
      </w:r>
      <w:r w:rsidR="00936531" w:rsidRPr="00936531">
        <w:rPr>
          <w:spacing w:val="-3"/>
          <w:lang w:val="es-MX"/>
        </w:rPr>
        <w:t>di</w:t>
      </w:r>
      <w:r w:rsidR="00936531">
        <w:rPr>
          <w:spacing w:val="-3"/>
          <w:lang w:val="es-MX"/>
        </w:rPr>
        <w:t xml:space="preserve">strito de </w:t>
      </w:r>
      <w:r w:rsidR="00521FB0">
        <w:rPr>
          <w:spacing w:val="-3"/>
          <w:lang w:val="es-MX"/>
        </w:rPr>
        <w:t>Arraiján</w:t>
      </w:r>
      <w:r w:rsidR="00F45648">
        <w:rPr>
          <w:spacing w:val="-3"/>
          <w:lang w:val="es-MX"/>
        </w:rPr>
        <w:t xml:space="preserve">, </w:t>
      </w:r>
      <w:r w:rsidR="00521FB0">
        <w:rPr>
          <w:spacing w:val="-3"/>
          <w:lang w:val="es-MX"/>
        </w:rPr>
        <w:t xml:space="preserve">provincia de Panamá Oeste, </w:t>
      </w:r>
      <w:r w:rsidRPr="00AC09C7">
        <w:rPr>
          <w:spacing w:val="-3"/>
        </w:rPr>
        <w:t>elaborado bajo la responsabilidad de</w:t>
      </w:r>
      <w:r w:rsidRPr="00AC09C7">
        <w:rPr>
          <w:b/>
          <w:lang w:val="es-PA"/>
        </w:rPr>
        <w:t xml:space="preserve"> </w:t>
      </w:r>
      <w:r w:rsidR="00521FB0" w:rsidRPr="00521FB0">
        <w:rPr>
          <w:b/>
          <w:lang w:val="es-PA"/>
        </w:rPr>
        <w:t>RODOLFO JAEN, LUIS QUIJADA e ILCE VERGARA</w:t>
      </w:r>
      <w:r w:rsidR="00A25D2C" w:rsidRPr="00AC09C7">
        <w:rPr>
          <w:spacing w:val="-3"/>
        </w:rPr>
        <w:t>,</w:t>
      </w:r>
      <w:r w:rsidRPr="00AC09C7">
        <w:rPr>
          <w:b/>
          <w:spacing w:val="-3"/>
        </w:rPr>
        <w:t xml:space="preserve"> </w:t>
      </w:r>
      <w:r w:rsidR="000E2B9A" w:rsidRPr="00AC09C7">
        <w:rPr>
          <w:bCs/>
          <w:spacing w:val="-3"/>
          <w:lang w:val="es-MX"/>
        </w:rPr>
        <w:t>persona</w:t>
      </w:r>
      <w:r w:rsidR="00A25D2C" w:rsidRPr="00AC09C7">
        <w:rPr>
          <w:bCs/>
          <w:spacing w:val="-3"/>
          <w:lang w:val="es-MX"/>
        </w:rPr>
        <w:t>s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bCs/>
          <w:spacing w:val="-3"/>
          <w:lang w:val="es-MX"/>
        </w:rPr>
        <w:t>naturales</w:t>
      </w:r>
      <w:r w:rsidR="000E2B9A" w:rsidRPr="00AC09C7">
        <w:rPr>
          <w:bCs/>
          <w:spacing w:val="-3"/>
          <w:lang w:val="es-MX"/>
        </w:rPr>
        <w:t>,</w:t>
      </w:r>
      <w:r w:rsidRPr="00AC09C7">
        <w:rPr>
          <w:bCs/>
          <w:spacing w:val="-3"/>
          <w:lang w:val="es-MX"/>
        </w:rPr>
        <w:t xml:space="preserve"> </w:t>
      </w:r>
      <w:r w:rsidR="00A25D2C" w:rsidRPr="00AC09C7">
        <w:rPr>
          <w:spacing w:val="-3"/>
        </w:rPr>
        <w:t>debidamente inscritas</w:t>
      </w:r>
      <w:r w:rsidRPr="00AC09C7">
        <w:rPr>
          <w:spacing w:val="-3"/>
        </w:rPr>
        <w:t xml:space="preserve"> en el Registro de Consultores Idóneos que lleva el Ministerio de Ambiente, mediante la</w:t>
      </w:r>
      <w:r w:rsidR="00A25D2C" w:rsidRPr="00AC09C7">
        <w:rPr>
          <w:spacing w:val="-3"/>
        </w:rPr>
        <w:t>s resoluciones</w:t>
      </w:r>
      <w:r w:rsidR="00082574" w:rsidRPr="00AC09C7">
        <w:rPr>
          <w:spacing w:val="-3"/>
        </w:rPr>
        <w:t xml:space="preserve"> </w:t>
      </w:r>
      <w:r w:rsidR="00521FB0" w:rsidRPr="00521FB0">
        <w:rPr>
          <w:b/>
          <w:spacing w:val="-3"/>
        </w:rPr>
        <w:t>IRC-020-02</w:t>
      </w:r>
      <w:r w:rsidR="00521FB0">
        <w:rPr>
          <w:b/>
          <w:spacing w:val="-3"/>
        </w:rPr>
        <w:t xml:space="preserve">, </w:t>
      </w:r>
      <w:r w:rsidR="00521FB0" w:rsidRPr="00521FB0">
        <w:rPr>
          <w:b/>
          <w:spacing w:val="-3"/>
        </w:rPr>
        <w:t xml:space="preserve">IAR-051-98 </w:t>
      </w:r>
      <w:r w:rsidR="00936531">
        <w:rPr>
          <w:b/>
          <w:spacing w:val="-3"/>
        </w:rPr>
        <w:t xml:space="preserve">e </w:t>
      </w:r>
      <w:r w:rsidR="00521FB0" w:rsidRPr="00521FB0">
        <w:rPr>
          <w:b/>
          <w:spacing w:val="-3"/>
        </w:rPr>
        <w:t xml:space="preserve">IRC-029-07 </w:t>
      </w:r>
      <w:r w:rsidR="00CF51B9" w:rsidRPr="00AC09C7">
        <w:rPr>
          <w:bCs/>
          <w:spacing w:val="-3"/>
          <w:lang w:val="es-PA"/>
        </w:rPr>
        <w:t>respectivamente</w:t>
      </w:r>
      <w:r w:rsidRPr="00AC09C7">
        <w:rPr>
          <w:spacing w:val="-3"/>
          <w:lang w:val="es-MX"/>
        </w:rPr>
        <w:t>.</w:t>
      </w:r>
    </w:p>
    <w:p w:rsidR="00415070" w:rsidRPr="00AC09C7" w:rsidRDefault="00415070" w:rsidP="0069591F">
      <w:pPr>
        <w:snapToGrid w:val="0"/>
        <w:spacing w:line="276" w:lineRule="auto"/>
        <w:contextualSpacing/>
        <w:jc w:val="both"/>
        <w:rPr>
          <w:spacing w:val="-3"/>
        </w:rPr>
      </w:pPr>
    </w:p>
    <w:p w:rsidR="00336BD9" w:rsidRPr="00AC09C7" w:rsidRDefault="00612004" w:rsidP="0069591F">
      <w:pPr>
        <w:snapToGrid w:val="0"/>
        <w:spacing w:line="276" w:lineRule="auto"/>
        <w:contextualSpacing/>
        <w:jc w:val="both"/>
        <w:rPr>
          <w:spacing w:val="-3"/>
        </w:rPr>
      </w:pPr>
      <w:r w:rsidRPr="00AC09C7">
        <w:rPr>
          <w:rFonts w:eastAsia="Arial Unicode MS"/>
          <w:bCs/>
        </w:rPr>
        <w:t>Que conforme a lo establecido en el artículo 41 del Decreto Ejecutivo 123 del 14 de agosto de 2009, modificado por el artículo 7 del  Decreto Ejecutivo No.155 de 5 de agosto de 2011 se  inició el procedimiento administrativo para la evaluación de Estudios de Impacto Ambiental, Fase de admisión.</w:t>
      </w:r>
    </w:p>
    <w:p w:rsidR="00336BD9" w:rsidRPr="00AC09C7" w:rsidRDefault="00336BD9" w:rsidP="0069591F">
      <w:pPr>
        <w:snapToGrid w:val="0"/>
        <w:spacing w:line="276" w:lineRule="auto"/>
        <w:rPr>
          <w:color w:val="000000"/>
          <w:highlight w:val="yellow"/>
        </w:rPr>
      </w:pPr>
    </w:p>
    <w:p w:rsidR="00707CFF" w:rsidRDefault="00707CFF" w:rsidP="00707CFF">
      <w:pPr>
        <w:spacing w:line="276" w:lineRule="auto"/>
        <w:jc w:val="both"/>
        <w:rPr>
          <w:color w:val="000000"/>
          <w:lang w:val="es-PA"/>
        </w:rPr>
      </w:pPr>
      <w:r w:rsidRPr="00C75099">
        <w:rPr>
          <w:color w:val="000000"/>
        </w:rPr>
        <w:t xml:space="preserve">Que luego de revisado el Estudio de Impacto Ambiental, Categoría </w:t>
      </w:r>
      <w:r w:rsidRPr="00C75099">
        <w:rPr>
          <w:color w:val="000000"/>
          <w:lang w:val="es-PA"/>
        </w:rPr>
        <w:t>II</w:t>
      </w:r>
      <w:r w:rsidRPr="00C75099">
        <w:rPr>
          <w:color w:val="000000"/>
        </w:rPr>
        <w:t>, del proyecto denominado</w:t>
      </w:r>
      <w:r w:rsidRPr="00C75099">
        <w:rPr>
          <w:color w:val="000000"/>
          <w:lang w:val="es-MX"/>
        </w:rPr>
        <w:t xml:space="preserve"> </w:t>
      </w:r>
      <w:r w:rsidRPr="00C75099">
        <w:rPr>
          <w:b/>
          <w:color w:val="000000"/>
          <w:lang w:val="es-MX"/>
        </w:rPr>
        <w:t>“</w:t>
      </w:r>
      <w:r w:rsidR="00521FB0" w:rsidRPr="00521FB0">
        <w:rPr>
          <w:b/>
          <w:lang w:val="es-PA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Pr="00C75099">
        <w:rPr>
          <w:b/>
          <w:color w:val="000000"/>
          <w:lang w:val="es-MX"/>
        </w:rPr>
        <w:t>”</w:t>
      </w:r>
      <w:r w:rsidRPr="00C75099">
        <w:rPr>
          <w:color w:val="000000"/>
          <w:lang w:val="es-MX"/>
        </w:rPr>
        <w:t>,</w:t>
      </w:r>
      <w:r w:rsidRPr="00C75099">
        <w:rPr>
          <w:b/>
          <w:color w:val="000000"/>
        </w:rPr>
        <w:t xml:space="preserve"> </w:t>
      </w:r>
      <w:r w:rsidRPr="00C75099">
        <w:rPr>
          <w:color w:val="000000"/>
        </w:rPr>
        <w:t xml:space="preserve">se detectó que el mismo presenta información que difiere de lo establecido en el Decreto Ejecutivo No. 123 de 2009 y el Decreto Ejecutivo No. 36 de 3 de junio de 2019 </w:t>
      </w:r>
      <w:r w:rsidR="000948E7">
        <w:rPr>
          <w:color w:val="000000"/>
        </w:rPr>
        <w:t xml:space="preserve">en </w:t>
      </w:r>
      <w:r w:rsidR="00521FB0">
        <w:rPr>
          <w:color w:val="000000"/>
        </w:rPr>
        <w:t>los siguientes tres (3</w:t>
      </w:r>
      <w:r w:rsidRPr="00C75099">
        <w:rPr>
          <w:color w:val="000000"/>
        </w:rPr>
        <w:t xml:space="preserve">) puntos: </w:t>
      </w:r>
    </w:p>
    <w:p w:rsidR="00707CFF" w:rsidRPr="00C75099" w:rsidRDefault="00707CFF" w:rsidP="00707CFF">
      <w:pPr>
        <w:spacing w:line="276" w:lineRule="auto"/>
        <w:jc w:val="both"/>
        <w:rPr>
          <w:color w:val="000000"/>
          <w:lang w:val="es-PA"/>
        </w:rPr>
      </w:pPr>
    </w:p>
    <w:p w:rsidR="00521FB0" w:rsidRPr="00521FB0" w:rsidRDefault="00521FB0" w:rsidP="00521FB0">
      <w:pPr>
        <w:numPr>
          <w:ilvl w:val="0"/>
          <w:numId w:val="9"/>
        </w:numPr>
        <w:spacing w:line="276" w:lineRule="auto"/>
        <w:contextualSpacing/>
        <w:jc w:val="both"/>
        <w:rPr>
          <w:color w:val="000000"/>
          <w:sz w:val="25"/>
          <w:szCs w:val="25"/>
          <w:lang w:val="es-PA"/>
        </w:rPr>
      </w:pPr>
      <w:r w:rsidRPr="00521FB0">
        <w:rPr>
          <w:rFonts w:eastAsia="Calibri"/>
          <w:sz w:val="25"/>
          <w:szCs w:val="25"/>
          <w:lang w:eastAsia="en-US"/>
        </w:rPr>
        <w:t>La cantidad de fojas establecidas en la solicitud de evaluación no coinciden con el Estudio de Impacto Ambiental adjunto (Artículo 2 del Decreto No. 36 de 3 de junio de 2019).</w:t>
      </w:r>
    </w:p>
    <w:p w:rsidR="00521FB0" w:rsidRPr="00521FB0" w:rsidRDefault="00521FB0" w:rsidP="00521FB0">
      <w:pPr>
        <w:ind w:left="644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521FB0" w:rsidRPr="00521FB0" w:rsidRDefault="00521FB0" w:rsidP="00521FB0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521FB0">
        <w:rPr>
          <w:rFonts w:eastAsia="Calibri"/>
          <w:sz w:val="25"/>
          <w:szCs w:val="25"/>
          <w:lang w:eastAsia="en-US"/>
        </w:rPr>
        <w:t xml:space="preserve">El Estudio de Impacto Ambiental omite el contenido mínimo </w:t>
      </w:r>
      <w:r w:rsidRPr="00521FB0">
        <w:rPr>
          <w:rFonts w:eastAsia="Calibri"/>
          <w:i/>
          <w:sz w:val="25"/>
          <w:szCs w:val="25"/>
          <w:lang w:eastAsia="en-US"/>
        </w:rPr>
        <w:t>7.1.3 Mapa de cobertura vegetal y uso de suelo en una escala de 1:20,000</w:t>
      </w:r>
      <w:r w:rsidRPr="00521FB0">
        <w:rPr>
          <w:rFonts w:eastAsia="Calibri"/>
          <w:sz w:val="25"/>
          <w:szCs w:val="25"/>
          <w:lang w:eastAsia="en-US"/>
        </w:rPr>
        <w:t>, tanto en el contenido como el en índice (Artículo 26 del Decreto Ejecutivo No. 123 de 2009).</w:t>
      </w:r>
    </w:p>
    <w:p w:rsidR="00521FB0" w:rsidRPr="00521FB0" w:rsidRDefault="00521FB0" w:rsidP="00521FB0">
      <w:pPr>
        <w:ind w:left="720"/>
        <w:contextualSpacing/>
        <w:rPr>
          <w:rFonts w:eastAsia="Calibri"/>
          <w:sz w:val="25"/>
          <w:szCs w:val="25"/>
          <w:lang w:eastAsia="en-US"/>
        </w:rPr>
      </w:pPr>
    </w:p>
    <w:p w:rsidR="00521FB0" w:rsidRDefault="00521FB0" w:rsidP="00521FB0">
      <w:pPr>
        <w:numPr>
          <w:ilvl w:val="0"/>
          <w:numId w:val="9"/>
        </w:numPr>
        <w:contextualSpacing/>
        <w:jc w:val="both"/>
        <w:rPr>
          <w:rFonts w:eastAsia="Calibri"/>
          <w:sz w:val="25"/>
          <w:szCs w:val="25"/>
          <w:lang w:eastAsia="en-US"/>
        </w:rPr>
      </w:pPr>
      <w:r w:rsidRPr="00521FB0">
        <w:rPr>
          <w:rFonts w:eastAsia="Calibri"/>
          <w:sz w:val="25"/>
          <w:szCs w:val="25"/>
          <w:lang w:eastAsia="en-US"/>
        </w:rPr>
        <w:t xml:space="preserve">Del contenido mínimo </w:t>
      </w:r>
      <w:r w:rsidRPr="00521FB0">
        <w:rPr>
          <w:rFonts w:eastAsia="Calibri"/>
          <w:i/>
          <w:sz w:val="25"/>
          <w:szCs w:val="25"/>
          <w:lang w:eastAsia="en-US"/>
        </w:rPr>
        <w:t>10.7 PLAN DE RESCATE Y REUBICACIÓN DE FAUNA Y FLORA</w:t>
      </w:r>
      <w:r w:rsidRPr="00521FB0">
        <w:rPr>
          <w:rFonts w:eastAsia="Calibri"/>
          <w:sz w:val="25"/>
          <w:szCs w:val="25"/>
          <w:lang w:eastAsia="en-US"/>
        </w:rPr>
        <w:t>, se omite la flora, tanto en el título como en el índice.</w:t>
      </w:r>
    </w:p>
    <w:p w:rsidR="00521FB0" w:rsidRDefault="00521FB0" w:rsidP="00521FB0">
      <w:pPr>
        <w:pStyle w:val="Prrafodelista"/>
        <w:rPr>
          <w:rFonts w:eastAsia="Calibri"/>
          <w:sz w:val="25"/>
          <w:szCs w:val="25"/>
          <w:lang w:eastAsia="en-US"/>
        </w:rPr>
      </w:pPr>
    </w:p>
    <w:p w:rsidR="00521FB0" w:rsidRPr="00521FB0" w:rsidRDefault="00521FB0" w:rsidP="00521FB0">
      <w:pPr>
        <w:ind w:left="720"/>
        <w:contextualSpacing/>
        <w:jc w:val="both"/>
        <w:rPr>
          <w:rFonts w:eastAsia="Calibri"/>
          <w:sz w:val="25"/>
          <w:szCs w:val="25"/>
          <w:lang w:eastAsia="en-US"/>
        </w:rPr>
      </w:pPr>
    </w:p>
    <w:p w:rsidR="00336BD9" w:rsidRDefault="00612004" w:rsidP="00A25D2C">
      <w:pPr>
        <w:snapToGrid w:val="0"/>
        <w:spacing w:line="276" w:lineRule="auto"/>
        <w:jc w:val="both"/>
        <w:rPr>
          <w:lang w:val="es-MX"/>
        </w:rPr>
      </w:pPr>
      <w:r w:rsidRPr="00AC09C7">
        <w:t>QUE DADAS LAS CON</w:t>
      </w:r>
      <w:r w:rsidR="00707CFF">
        <w:t>SIDERACIONES ANTES EXPUESTAS, EL</w:t>
      </w:r>
      <w:r w:rsidRPr="00AC09C7">
        <w:t xml:space="preserve"> S</w:t>
      </w:r>
      <w:r w:rsidR="00707CFF">
        <w:t>USCRITO</w:t>
      </w:r>
      <w:r w:rsidRPr="00AC09C7">
        <w:t xml:space="preserve"> DIRECTOR </w:t>
      </w:r>
      <w:r w:rsidRPr="00AC09C7">
        <w:rPr>
          <w:lang w:val="es-PA"/>
        </w:rPr>
        <w:t xml:space="preserve">DE EVALUACIÓN </w:t>
      </w:r>
      <w:r w:rsidR="00E72388">
        <w:rPr>
          <w:lang w:val="es-PA"/>
        </w:rPr>
        <w:t>DE</w:t>
      </w:r>
      <w:r w:rsidRPr="00AC09C7">
        <w:rPr>
          <w:lang w:val="es-PA"/>
        </w:rPr>
        <w:t xml:space="preserve"> AMBIENTAL DEL MINISTERIO DE AMBIENTE</w:t>
      </w:r>
      <w:r w:rsidR="00A25D2C" w:rsidRPr="00AC09C7">
        <w:rPr>
          <w:lang w:val="es-MX"/>
        </w:rPr>
        <w:t>.</w:t>
      </w:r>
    </w:p>
    <w:p w:rsidR="00707CFF" w:rsidRPr="00AC09C7" w:rsidRDefault="00707CFF" w:rsidP="00A25D2C">
      <w:pPr>
        <w:snapToGrid w:val="0"/>
        <w:spacing w:line="276" w:lineRule="auto"/>
        <w:jc w:val="both"/>
        <w:rPr>
          <w:lang w:val="es-MX"/>
        </w:rPr>
      </w:pPr>
    </w:p>
    <w:p w:rsidR="0069591F" w:rsidRPr="00AC09C7" w:rsidRDefault="00612004" w:rsidP="00082574">
      <w:pPr>
        <w:snapToGrid w:val="0"/>
        <w:spacing w:line="276" w:lineRule="auto"/>
        <w:jc w:val="center"/>
        <w:rPr>
          <w:color w:val="000000"/>
        </w:rPr>
      </w:pPr>
      <w:r w:rsidRPr="00AC09C7">
        <w:rPr>
          <w:color w:val="000000"/>
        </w:rPr>
        <w:lastRenderedPageBreak/>
        <w:t>R E S U E L V E:</w:t>
      </w:r>
    </w:p>
    <w:p w:rsidR="00C34FB9" w:rsidRPr="00AC09C7" w:rsidRDefault="00C34FB9" w:rsidP="00082574">
      <w:pPr>
        <w:snapToGrid w:val="0"/>
        <w:spacing w:line="276" w:lineRule="auto"/>
        <w:jc w:val="center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b/>
          <w:color w:val="000000"/>
          <w:lang w:val="es-MX" w:eastAsia="ar-SA"/>
        </w:rPr>
      </w:pPr>
      <w:r w:rsidRPr="00AC09C7">
        <w:rPr>
          <w:b/>
          <w:color w:val="000000"/>
        </w:rPr>
        <w:t>Artículo 1</w:t>
      </w:r>
      <w:r w:rsidRPr="00AC09C7">
        <w:rPr>
          <w:color w:val="000000"/>
        </w:rPr>
        <w:t>: NO ADMITIR la solicitud de evaluación del Estudio d</w:t>
      </w:r>
      <w:r w:rsidR="00F45648">
        <w:rPr>
          <w:color w:val="000000"/>
        </w:rPr>
        <w:t xml:space="preserve">e Impacto Ambiental, Categoría </w:t>
      </w:r>
      <w:r w:rsidRPr="00AC09C7">
        <w:rPr>
          <w:color w:val="000000"/>
          <w:lang w:val="es-PA"/>
        </w:rPr>
        <w:t>I</w:t>
      </w:r>
      <w:r w:rsidRPr="00AC09C7">
        <w:rPr>
          <w:color w:val="000000"/>
        </w:rPr>
        <w:t>, del proyecto denominado</w:t>
      </w:r>
      <w:r w:rsidRPr="00AC09C7">
        <w:rPr>
          <w:color w:val="000000"/>
          <w:lang w:val="es-MX" w:eastAsia="ar-SA"/>
        </w:rPr>
        <w:t xml:space="preserve"> </w:t>
      </w:r>
      <w:r w:rsidR="00F45648" w:rsidRPr="00F45648">
        <w:rPr>
          <w:b/>
          <w:lang w:val="es-MX"/>
        </w:rPr>
        <w:t>“</w:t>
      </w:r>
      <w:r w:rsidR="00521FB0" w:rsidRPr="00521FB0">
        <w:rPr>
          <w:b/>
          <w:lang w:val="es-MX"/>
        </w:rPr>
        <w:t>ESTUDIO, DISEÑO Y CONSTRUCCIÓN DE LA VÍA PUERTO DE VACAMONTE - EL CHUMICAL; DISEÑO DE REHABILITACIÓN Y ADECUACIÓN DE CALZADA TRAMO CHUMICAL – VERACRUZ; ESTUDIO, DISEÑO Y CONSTRUCCIÓN DE PUENTE SOBRE QUEBRADA EN VERACRUZ</w:t>
      </w:r>
      <w:r w:rsidR="00F45648">
        <w:rPr>
          <w:b/>
          <w:lang w:val="es-MX"/>
        </w:rPr>
        <w:t xml:space="preserve">”, </w:t>
      </w:r>
      <w:r w:rsidRPr="00AC09C7">
        <w:rPr>
          <w:lang w:val="es-MX"/>
        </w:rPr>
        <w:t xml:space="preserve">promovido por </w:t>
      </w:r>
      <w:r w:rsidR="00F45648">
        <w:rPr>
          <w:lang w:val="es-PA"/>
        </w:rPr>
        <w:t>el</w:t>
      </w:r>
      <w:r w:rsidR="000C4D3E" w:rsidRPr="00AC09C7">
        <w:rPr>
          <w:lang w:val="es-MX"/>
        </w:rPr>
        <w:t xml:space="preserve"> </w:t>
      </w:r>
      <w:r w:rsidR="00521FB0">
        <w:rPr>
          <w:b/>
          <w:lang w:val="es-MX"/>
        </w:rPr>
        <w:t>MINISTERIO DE OBRAS PÚBLICAS</w:t>
      </w:r>
      <w:bookmarkStart w:id="0" w:name="_GoBack"/>
      <w:bookmarkEnd w:id="0"/>
      <w:r w:rsidR="00F45648">
        <w:rPr>
          <w:b/>
          <w:lang w:val="es-PA"/>
        </w:rPr>
        <w:t>,</w:t>
      </w:r>
      <w:r w:rsidR="00A25D2C" w:rsidRPr="00AC09C7">
        <w:rPr>
          <w:b/>
          <w:lang w:val="es-PA"/>
        </w:rPr>
        <w:t xml:space="preserve"> </w:t>
      </w:r>
      <w:r w:rsidRPr="00AC09C7">
        <w:rPr>
          <w:color w:val="000000"/>
        </w:rPr>
        <w:t>para la ejecución del proyecto y devolver el estudio.</w:t>
      </w:r>
    </w:p>
    <w:p w:rsidR="00336BD9" w:rsidRPr="00AC09C7" w:rsidRDefault="00336BD9" w:rsidP="0069591F">
      <w:pPr>
        <w:tabs>
          <w:tab w:val="left" w:pos="720"/>
        </w:tabs>
        <w:autoSpaceDE w:val="0"/>
        <w:autoSpaceDN w:val="0"/>
        <w:adjustRightInd w:val="0"/>
        <w:snapToGrid w:val="0"/>
        <w:spacing w:line="276" w:lineRule="auto"/>
        <w:jc w:val="both"/>
        <w:rPr>
          <w:color w:val="000000"/>
        </w:rPr>
      </w:pPr>
    </w:p>
    <w:p w:rsidR="00336BD9" w:rsidRPr="00AC09C7" w:rsidRDefault="00612004" w:rsidP="0069591F">
      <w:pPr>
        <w:snapToGrid w:val="0"/>
        <w:spacing w:line="276" w:lineRule="auto"/>
        <w:jc w:val="both"/>
        <w:rPr>
          <w:color w:val="000000"/>
        </w:rPr>
      </w:pPr>
      <w:r w:rsidRPr="00AC09C7">
        <w:rPr>
          <w:b/>
          <w:color w:val="000000"/>
        </w:rPr>
        <w:t>Artículo 2</w:t>
      </w:r>
      <w:r w:rsidRPr="00AC09C7">
        <w:rPr>
          <w:color w:val="000000"/>
        </w:rPr>
        <w:t>: NOTIFICAR al Promotor del proyecto de la presente resolución.</w:t>
      </w:r>
    </w:p>
    <w:p w:rsidR="00336BD9" w:rsidRPr="00AC09C7" w:rsidRDefault="00336BD9" w:rsidP="0069591F">
      <w:pPr>
        <w:snapToGrid w:val="0"/>
        <w:spacing w:line="276" w:lineRule="auto"/>
        <w:jc w:val="both"/>
        <w:rPr>
          <w:color w:val="000000"/>
        </w:rPr>
      </w:pPr>
    </w:p>
    <w:p w:rsidR="00E72388" w:rsidRDefault="00E72388" w:rsidP="00E72388">
      <w:pPr>
        <w:snapToGrid w:val="0"/>
        <w:jc w:val="both"/>
        <w:rPr>
          <w:spacing w:val="-3"/>
        </w:rPr>
      </w:pPr>
      <w:r w:rsidRPr="001F2483">
        <w:rPr>
          <w:b/>
          <w:color w:val="000000"/>
        </w:rPr>
        <w:t>FUNDAMENTO DE DERECHO</w:t>
      </w:r>
      <w:r w:rsidRPr="001F2483">
        <w:rPr>
          <w:color w:val="000000"/>
        </w:rPr>
        <w:t xml:space="preserve">: Texto Único de la Ley No.41 de 1998; Ley No.38 de 2000, Decreto Ejecutivo No.123 </w:t>
      </w:r>
      <w:r w:rsidRPr="001F2483">
        <w:rPr>
          <w:bCs/>
          <w:color w:val="000000"/>
        </w:rPr>
        <w:t xml:space="preserve">14 de agosto </w:t>
      </w:r>
      <w:r w:rsidRPr="001F2483">
        <w:rPr>
          <w:color w:val="000000"/>
        </w:rPr>
        <w:t xml:space="preserve">de 2009, </w:t>
      </w:r>
      <w:r w:rsidRPr="001F2483">
        <w:rPr>
          <w:spacing w:val="-3"/>
        </w:rPr>
        <w:t>modificado por el Decreto Ejecu</w:t>
      </w:r>
      <w:r>
        <w:rPr>
          <w:spacing w:val="-3"/>
        </w:rPr>
        <w:t>tivo 155 de 5 de agosto de 2011</w:t>
      </w:r>
      <w:r w:rsidRPr="001F2483">
        <w:rPr>
          <w:spacing w:val="-3"/>
        </w:rPr>
        <w:t xml:space="preserve"> </w:t>
      </w:r>
      <w:r w:rsidRPr="00C356FA">
        <w:rPr>
          <w:spacing w:val="-3"/>
        </w:rPr>
        <w:t>y el Decreto Ejecutivo No.975 de 23 de agosto de 2012; y demás normas supletorias.</w:t>
      </w:r>
    </w:p>
    <w:p w:rsidR="00336BD9" w:rsidRPr="00AC09C7" w:rsidRDefault="00336BD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 xml:space="preserve">Dada en la ciudad de Panamá, a los__________ </w:t>
      </w:r>
      <w:r>
        <w:rPr>
          <w:color w:val="000000"/>
        </w:rPr>
        <w:t>(__) días, del mes de _________del año ____________</w:t>
      </w:r>
      <w:r w:rsidRPr="00E72388">
        <w:rPr>
          <w:color w:val="000000"/>
        </w:rPr>
        <w:t xml:space="preserve"> (_________).</w:t>
      </w:r>
    </w:p>
    <w:p w:rsidR="00E72388" w:rsidRPr="00E72388" w:rsidRDefault="00E72388" w:rsidP="00E72388">
      <w:pPr>
        <w:spacing w:line="276" w:lineRule="auto"/>
        <w:ind w:right="-1"/>
        <w:jc w:val="both"/>
        <w:rPr>
          <w:color w:val="000000"/>
        </w:rPr>
      </w:pPr>
    </w:p>
    <w:p w:rsidR="00E72388" w:rsidRPr="00E72388" w:rsidRDefault="00E72388" w:rsidP="00E72388">
      <w:pPr>
        <w:spacing w:line="276" w:lineRule="auto"/>
        <w:ind w:right="-142"/>
        <w:jc w:val="both"/>
        <w:rPr>
          <w:color w:val="000000"/>
        </w:rPr>
      </w:pPr>
    </w:p>
    <w:p w:rsidR="00C34FB9" w:rsidRPr="00AC09C7" w:rsidRDefault="00E72388" w:rsidP="00E72388">
      <w:pPr>
        <w:spacing w:line="276" w:lineRule="auto"/>
        <w:ind w:right="-142"/>
        <w:jc w:val="both"/>
        <w:rPr>
          <w:color w:val="000000"/>
        </w:rPr>
      </w:pPr>
      <w:r w:rsidRPr="00E72388">
        <w:rPr>
          <w:color w:val="000000"/>
        </w:rPr>
        <w:t>CUMPLASE,</w:t>
      </w:r>
    </w:p>
    <w:p w:rsidR="00C34FB9" w:rsidRDefault="00C34FB9" w:rsidP="0069591F">
      <w:pPr>
        <w:spacing w:line="276" w:lineRule="auto"/>
        <w:ind w:right="-142"/>
        <w:jc w:val="both"/>
        <w:rPr>
          <w:color w:val="000000"/>
        </w:rPr>
      </w:pPr>
    </w:p>
    <w:p w:rsidR="00E72388" w:rsidRPr="00AC09C7" w:rsidRDefault="00E72388" w:rsidP="0069591F">
      <w:pPr>
        <w:spacing w:line="276" w:lineRule="auto"/>
        <w:ind w:right="-142"/>
        <w:jc w:val="both"/>
        <w:rPr>
          <w:color w:val="000000"/>
        </w:rPr>
      </w:pPr>
    </w:p>
    <w:p w:rsidR="00336BD9" w:rsidRPr="00AC09C7" w:rsidRDefault="00E72388" w:rsidP="0069591F">
      <w:pPr>
        <w:spacing w:line="276" w:lineRule="auto"/>
        <w:ind w:right="-142"/>
        <w:jc w:val="center"/>
        <w:rPr>
          <w:b/>
          <w:color w:val="000000"/>
        </w:rPr>
      </w:pPr>
      <w:r>
        <w:rPr>
          <w:b/>
          <w:color w:val="000000"/>
        </w:rPr>
        <w:t>DOMILUIS DOMÍNGUEZ E.</w:t>
      </w:r>
    </w:p>
    <w:p w:rsidR="00336BD9" w:rsidRPr="00AC09C7" w:rsidRDefault="00612004" w:rsidP="0069591F">
      <w:pPr>
        <w:spacing w:line="276" w:lineRule="auto"/>
        <w:ind w:right="-142"/>
        <w:jc w:val="center"/>
        <w:rPr>
          <w:b/>
          <w:color w:val="000000"/>
        </w:rPr>
      </w:pPr>
      <w:r w:rsidRPr="00AC09C7">
        <w:rPr>
          <w:color w:val="000000"/>
        </w:rPr>
        <w:t>Director</w:t>
      </w:r>
      <w:r w:rsidR="000936BB">
        <w:rPr>
          <w:color w:val="000000"/>
        </w:rPr>
        <w:t xml:space="preserve"> de Evaluación de</w:t>
      </w:r>
      <w:r w:rsidRPr="000936BB">
        <w:rPr>
          <w:color w:val="000000"/>
        </w:rPr>
        <w:t xml:space="preserve"> </w:t>
      </w:r>
      <w:r w:rsidR="000936BB" w:rsidRPr="000936BB">
        <w:rPr>
          <w:color w:val="000000"/>
        </w:rPr>
        <w:t>Impacto</w:t>
      </w:r>
      <w:r w:rsidR="000936BB">
        <w:rPr>
          <w:b/>
          <w:color w:val="000000"/>
        </w:rPr>
        <w:t xml:space="preserve"> </w:t>
      </w:r>
      <w:r w:rsidRPr="00AC09C7">
        <w:rPr>
          <w:color w:val="000000"/>
        </w:rPr>
        <w:t>Ambiental.</w:t>
      </w:r>
    </w:p>
    <w:sectPr w:rsidR="00336BD9" w:rsidRPr="00AC09C7" w:rsidSect="00DD1213">
      <w:footerReference w:type="default" r:id="rId9"/>
      <w:pgSz w:w="12240" w:h="20160"/>
      <w:pgMar w:top="993" w:right="1325" w:bottom="92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E6" w:rsidRDefault="006C37E6">
      <w:r>
        <w:separator/>
      </w:r>
    </w:p>
  </w:endnote>
  <w:endnote w:type="continuationSeparator" w:id="0">
    <w:p w:rsidR="006C37E6" w:rsidRDefault="006C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BD9" w:rsidRDefault="00612004">
    <w:pPr>
      <w:pStyle w:val="Piedepgina"/>
      <w:rPr>
        <w:b/>
        <w:sz w:val="16"/>
      </w:rPr>
    </w:pPr>
    <w:r>
      <w:rPr>
        <w:b/>
        <w:sz w:val="16"/>
      </w:rPr>
      <w:t>MINISTERIO DE AMBIENTE</w:t>
    </w:r>
  </w:p>
  <w:p w:rsidR="006D2EFF" w:rsidRPr="006D2EFF" w:rsidRDefault="006D2EFF" w:rsidP="006D2EFF">
    <w:pPr>
      <w:pStyle w:val="Piedepgina"/>
      <w:rPr>
        <w:b/>
        <w:sz w:val="16"/>
        <w:lang w:val="es-PA"/>
      </w:rPr>
    </w:pPr>
    <w:r w:rsidRPr="006D2EFF">
      <w:rPr>
        <w:b/>
        <w:sz w:val="16"/>
        <w:lang w:val="es-MX"/>
      </w:rPr>
      <w:t>RESOLUCION</w:t>
    </w:r>
    <w:r w:rsidRPr="006D2EFF">
      <w:rPr>
        <w:b/>
        <w:sz w:val="16"/>
        <w:lang w:val="es-PA"/>
      </w:rPr>
      <w:t xml:space="preserve"> DIEORA</w:t>
    </w:r>
    <w:r w:rsidRPr="006D2EFF">
      <w:rPr>
        <w:b/>
        <w:sz w:val="16"/>
        <w:lang w:val="es-MX"/>
      </w:rPr>
      <w:t xml:space="preserve"> _______________</w:t>
    </w:r>
  </w:p>
  <w:p w:rsidR="00336BD9" w:rsidRDefault="007D5F3F">
    <w:pPr>
      <w:pStyle w:val="Piedepgina"/>
      <w:rPr>
        <w:b/>
        <w:sz w:val="16"/>
      </w:rPr>
    </w:pPr>
    <w:r>
      <w:rPr>
        <w:b/>
        <w:sz w:val="16"/>
      </w:rPr>
      <w:t xml:space="preserve">FECHA: </w:t>
    </w:r>
    <w:r w:rsidR="006D2EFF" w:rsidRPr="006D2EFF">
      <w:rPr>
        <w:b/>
        <w:sz w:val="16"/>
      </w:rPr>
      <w:t>_______________</w:t>
    </w:r>
  </w:p>
  <w:p w:rsidR="00336BD9" w:rsidRDefault="00612004">
    <w:pPr>
      <w:pStyle w:val="Piedepgina"/>
      <w:rPr>
        <w:b/>
        <w:sz w:val="16"/>
      </w:rPr>
    </w:pPr>
    <w:r>
      <w:rPr>
        <w:b/>
        <w:snapToGrid w:val="0"/>
        <w:sz w:val="16"/>
      </w:rPr>
      <w:t xml:space="preserve">Página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PAGE </w:instrText>
    </w:r>
    <w:r>
      <w:rPr>
        <w:b/>
        <w:snapToGrid w:val="0"/>
        <w:sz w:val="16"/>
      </w:rPr>
      <w:fldChar w:fldCharType="separate"/>
    </w:r>
    <w:r w:rsidR="00521FB0">
      <w:rPr>
        <w:b/>
        <w:noProof/>
        <w:snapToGrid w:val="0"/>
        <w:sz w:val="16"/>
      </w:rPr>
      <w:t>2</w:t>
    </w:r>
    <w:r>
      <w:rPr>
        <w:b/>
        <w:snapToGrid w:val="0"/>
        <w:sz w:val="16"/>
      </w:rPr>
      <w:fldChar w:fldCharType="end"/>
    </w:r>
    <w:r>
      <w:rPr>
        <w:b/>
        <w:snapToGrid w:val="0"/>
        <w:sz w:val="16"/>
      </w:rPr>
      <w:t xml:space="preserve"> de </w:t>
    </w:r>
    <w:r>
      <w:rPr>
        <w:b/>
        <w:snapToGrid w:val="0"/>
        <w:sz w:val="16"/>
      </w:rPr>
      <w:fldChar w:fldCharType="begin"/>
    </w:r>
    <w:r>
      <w:rPr>
        <w:b/>
        <w:snapToGrid w:val="0"/>
        <w:sz w:val="16"/>
      </w:rPr>
      <w:instrText xml:space="preserve"> NUMPAGES </w:instrText>
    </w:r>
    <w:r>
      <w:rPr>
        <w:b/>
        <w:snapToGrid w:val="0"/>
        <w:sz w:val="16"/>
      </w:rPr>
      <w:fldChar w:fldCharType="separate"/>
    </w:r>
    <w:r w:rsidR="00521FB0">
      <w:rPr>
        <w:b/>
        <w:noProof/>
        <w:snapToGrid w:val="0"/>
        <w:sz w:val="16"/>
      </w:rPr>
      <w:t>2</w:t>
    </w:r>
    <w:r>
      <w:rPr>
        <w:b/>
        <w:snapToGrid w:val="0"/>
        <w:sz w:val="16"/>
      </w:rPr>
      <w:fldChar w:fldCharType="end"/>
    </w:r>
  </w:p>
  <w:p w:rsidR="00336BD9" w:rsidRDefault="00336B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E6" w:rsidRDefault="006C37E6">
      <w:r>
        <w:separator/>
      </w:r>
    </w:p>
  </w:footnote>
  <w:footnote w:type="continuationSeparator" w:id="0">
    <w:p w:rsidR="006C37E6" w:rsidRDefault="006C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DE2"/>
    <w:multiLevelType w:val="hybridMultilevel"/>
    <w:tmpl w:val="C71893EA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2C78B4"/>
    <w:multiLevelType w:val="hybridMultilevel"/>
    <w:tmpl w:val="DA8CC942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 w:tentative="1">
      <w:start w:val="1"/>
      <w:numFmt w:val="lowerLetter"/>
      <w:lvlText w:val="%2."/>
      <w:lvlJc w:val="left"/>
      <w:pPr>
        <w:ind w:left="1080" w:hanging="360"/>
      </w:pPr>
    </w:lvl>
    <w:lvl w:ilvl="2" w:tplc="180A001B" w:tentative="1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7F6267"/>
    <w:multiLevelType w:val="hybridMultilevel"/>
    <w:tmpl w:val="02D4D18E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720934"/>
    <w:multiLevelType w:val="hybridMultilevel"/>
    <w:tmpl w:val="5FAEEB7E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F76936"/>
    <w:multiLevelType w:val="hybridMultilevel"/>
    <w:tmpl w:val="E4CA9D98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4FDDA"/>
    <w:multiLevelType w:val="singleLevel"/>
    <w:tmpl w:val="59D4FDDA"/>
    <w:lvl w:ilvl="0">
      <w:start w:val="1"/>
      <w:numFmt w:val="bullet"/>
      <w:lvlText w:val="─"/>
      <w:lvlJc w:val="left"/>
      <w:pPr>
        <w:ind w:left="420" w:hanging="420"/>
      </w:pPr>
      <w:rPr>
        <w:rFonts w:ascii="Arial" w:hAnsi="Arial" w:cs="Arial" w:hint="default"/>
      </w:rPr>
    </w:lvl>
  </w:abstractNum>
  <w:abstractNum w:abstractNumId="6">
    <w:nsid w:val="5A37482E"/>
    <w:multiLevelType w:val="hybridMultilevel"/>
    <w:tmpl w:val="8D100BBC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BB44D2"/>
    <w:multiLevelType w:val="hybridMultilevel"/>
    <w:tmpl w:val="F968C7A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B05C8A"/>
    <w:multiLevelType w:val="hybridMultilevel"/>
    <w:tmpl w:val="AABC6192"/>
    <w:lvl w:ilvl="0" w:tplc="59D4FDDA">
      <w:start w:val="1"/>
      <w:numFmt w:val="bullet"/>
      <w:lvlText w:val="─"/>
      <w:lvlJc w:val="left"/>
      <w:pPr>
        <w:ind w:left="720" w:hanging="360"/>
      </w:pPr>
      <w:rPr>
        <w:rFonts w:ascii="Arial" w:hAnsi="Arial" w:cs="Arial"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8"/>
  </w:num>
  <w:num w:numId="7">
    <w:abstractNumId w:val="4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D56"/>
    <w:rsid w:val="000042BE"/>
    <w:rsid w:val="00014DC1"/>
    <w:rsid w:val="00020DE2"/>
    <w:rsid w:val="000304E5"/>
    <w:rsid w:val="00036094"/>
    <w:rsid w:val="00051732"/>
    <w:rsid w:val="00053E15"/>
    <w:rsid w:val="00054391"/>
    <w:rsid w:val="000637C5"/>
    <w:rsid w:val="00073FC0"/>
    <w:rsid w:val="00075D14"/>
    <w:rsid w:val="00082574"/>
    <w:rsid w:val="000835D1"/>
    <w:rsid w:val="000922C0"/>
    <w:rsid w:val="000936BB"/>
    <w:rsid w:val="000948E7"/>
    <w:rsid w:val="000951A2"/>
    <w:rsid w:val="00096382"/>
    <w:rsid w:val="000A32D1"/>
    <w:rsid w:val="000A3F9A"/>
    <w:rsid w:val="000B2996"/>
    <w:rsid w:val="000C2F31"/>
    <w:rsid w:val="000C4D3E"/>
    <w:rsid w:val="000C78CC"/>
    <w:rsid w:val="000D2D46"/>
    <w:rsid w:val="000D7035"/>
    <w:rsid w:val="000E1042"/>
    <w:rsid w:val="000E18A9"/>
    <w:rsid w:val="000E2B9A"/>
    <w:rsid w:val="000E37BB"/>
    <w:rsid w:val="000E6615"/>
    <w:rsid w:val="000F03F9"/>
    <w:rsid w:val="000F2462"/>
    <w:rsid w:val="00100E65"/>
    <w:rsid w:val="00102A8E"/>
    <w:rsid w:val="00107BDA"/>
    <w:rsid w:val="00110FF8"/>
    <w:rsid w:val="0011387E"/>
    <w:rsid w:val="00116B22"/>
    <w:rsid w:val="001247F1"/>
    <w:rsid w:val="001258DF"/>
    <w:rsid w:val="0013481E"/>
    <w:rsid w:val="00147850"/>
    <w:rsid w:val="001558A1"/>
    <w:rsid w:val="001636AB"/>
    <w:rsid w:val="00172A27"/>
    <w:rsid w:val="00184B4B"/>
    <w:rsid w:val="001878D3"/>
    <w:rsid w:val="001B1365"/>
    <w:rsid w:val="001C335A"/>
    <w:rsid w:val="001C7D38"/>
    <w:rsid w:val="001D40F8"/>
    <w:rsid w:val="00202A64"/>
    <w:rsid w:val="002066CB"/>
    <w:rsid w:val="00214C1F"/>
    <w:rsid w:val="002277DA"/>
    <w:rsid w:val="00230F66"/>
    <w:rsid w:val="002312B0"/>
    <w:rsid w:val="0023691F"/>
    <w:rsid w:val="00240D33"/>
    <w:rsid w:val="00240F0A"/>
    <w:rsid w:val="00241B73"/>
    <w:rsid w:val="00246025"/>
    <w:rsid w:val="00247ED2"/>
    <w:rsid w:val="00264F03"/>
    <w:rsid w:val="002655D5"/>
    <w:rsid w:val="0027509F"/>
    <w:rsid w:val="002800EA"/>
    <w:rsid w:val="00281483"/>
    <w:rsid w:val="00283116"/>
    <w:rsid w:val="002939C0"/>
    <w:rsid w:val="00297346"/>
    <w:rsid w:val="002A41C4"/>
    <w:rsid w:val="002A59BA"/>
    <w:rsid w:val="002B1545"/>
    <w:rsid w:val="002B2C7A"/>
    <w:rsid w:val="002B6222"/>
    <w:rsid w:val="002D15D2"/>
    <w:rsid w:val="002D3FFC"/>
    <w:rsid w:val="002D615C"/>
    <w:rsid w:val="002F33F7"/>
    <w:rsid w:val="00300561"/>
    <w:rsid w:val="003016B4"/>
    <w:rsid w:val="00320E9C"/>
    <w:rsid w:val="0032195D"/>
    <w:rsid w:val="0032233A"/>
    <w:rsid w:val="00324AD3"/>
    <w:rsid w:val="003265F3"/>
    <w:rsid w:val="00336755"/>
    <w:rsid w:val="00336BD9"/>
    <w:rsid w:val="00337A1F"/>
    <w:rsid w:val="00345D71"/>
    <w:rsid w:val="00363257"/>
    <w:rsid w:val="00383488"/>
    <w:rsid w:val="00385C36"/>
    <w:rsid w:val="00387782"/>
    <w:rsid w:val="00394FF2"/>
    <w:rsid w:val="00396F2F"/>
    <w:rsid w:val="00397456"/>
    <w:rsid w:val="003A2E37"/>
    <w:rsid w:val="003A5D7B"/>
    <w:rsid w:val="003B30B8"/>
    <w:rsid w:val="003B798E"/>
    <w:rsid w:val="003C04A5"/>
    <w:rsid w:val="003D1DDA"/>
    <w:rsid w:val="003E15B7"/>
    <w:rsid w:val="003E5302"/>
    <w:rsid w:val="004049BC"/>
    <w:rsid w:val="00410E28"/>
    <w:rsid w:val="0041247C"/>
    <w:rsid w:val="00412FD5"/>
    <w:rsid w:val="00415070"/>
    <w:rsid w:val="0041716E"/>
    <w:rsid w:val="0042031B"/>
    <w:rsid w:val="00422AD6"/>
    <w:rsid w:val="004252AF"/>
    <w:rsid w:val="00431819"/>
    <w:rsid w:val="00440388"/>
    <w:rsid w:val="0044549D"/>
    <w:rsid w:val="00446BA7"/>
    <w:rsid w:val="00450D81"/>
    <w:rsid w:val="00457ED3"/>
    <w:rsid w:val="00465460"/>
    <w:rsid w:val="00465538"/>
    <w:rsid w:val="00484095"/>
    <w:rsid w:val="00486B7F"/>
    <w:rsid w:val="00490152"/>
    <w:rsid w:val="004B096C"/>
    <w:rsid w:val="004B29F4"/>
    <w:rsid w:val="004B3DCC"/>
    <w:rsid w:val="004C02C5"/>
    <w:rsid w:val="004C478E"/>
    <w:rsid w:val="004C6921"/>
    <w:rsid w:val="004C6FCB"/>
    <w:rsid w:val="004E471E"/>
    <w:rsid w:val="004E692E"/>
    <w:rsid w:val="004F0417"/>
    <w:rsid w:val="004F06D9"/>
    <w:rsid w:val="004F0A0E"/>
    <w:rsid w:val="005009F6"/>
    <w:rsid w:val="00501E45"/>
    <w:rsid w:val="00505559"/>
    <w:rsid w:val="00512DA7"/>
    <w:rsid w:val="00521FB0"/>
    <w:rsid w:val="0052624B"/>
    <w:rsid w:val="0053313C"/>
    <w:rsid w:val="005512CB"/>
    <w:rsid w:val="005535FA"/>
    <w:rsid w:val="005715C7"/>
    <w:rsid w:val="00582BE9"/>
    <w:rsid w:val="005901BE"/>
    <w:rsid w:val="00592474"/>
    <w:rsid w:val="005A0922"/>
    <w:rsid w:val="005A0F31"/>
    <w:rsid w:val="005A2485"/>
    <w:rsid w:val="005A3EF2"/>
    <w:rsid w:val="005B5E50"/>
    <w:rsid w:val="005B6275"/>
    <w:rsid w:val="005C08F9"/>
    <w:rsid w:val="005D176E"/>
    <w:rsid w:val="005D2762"/>
    <w:rsid w:val="005E4223"/>
    <w:rsid w:val="005F1928"/>
    <w:rsid w:val="00612004"/>
    <w:rsid w:val="00614558"/>
    <w:rsid w:val="00614809"/>
    <w:rsid w:val="00615976"/>
    <w:rsid w:val="00616AA4"/>
    <w:rsid w:val="00624D36"/>
    <w:rsid w:val="00630632"/>
    <w:rsid w:val="00634814"/>
    <w:rsid w:val="00640CE9"/>
    <w:rsid w:val="00641852"/>
    <w:rsid w:val="00645B53"/>
    <w:rsid w:val="00645CD6"/>
    <w:rsid w:val="00645DF8"/>
    <w:rsid w:val="00653A0F"/>
    <w:rsid w:val="00654DBE"/>
    <w:rsid w:val="00663FF6"/>
    <w:rsid w:val="00664B24"/>
    <w:rsid w:val="00671DC9"/>
    <w:rsid w:val="00673AC1"/>
    <w:rsid w:val="00677A95"/>
    <w:rsid w:val="00686855"/>
    <w:rsid w:val="0069591F"/>
    <w:rsid w:val="006B63EF"/>
    <w:rsid w:val="006C37E6"/>
    <w:rsid w:val="006D2E15"/>
    <w:rsid w:val="006D2EFF"/>
    <w:rsid w:val="006D660A"/>
    <w:rsid w:val="006E51F3"/>
    <w:rsid w:val="006E5890"/>
    <w:rsid w:val="00705886"/>
    <w:rsid w:val="00707CFF"/>
    <w:rsid w:val="00712E4B"/>
    <w:rsid w:val="00714D53"/>
    <w:rsid w:val="00716769"/>
    <w:rsid w:val="00721B34"/>
    <w:rsid w:val="00733876"/>
    <w:rsid w:val="00734306"/>
    <w:rsid w:val="007422FA"/>
    <w:rsid w:val="007459BD"/>
    <w:rsid w:val="00745C6F"/>
    <w:rsid w:val="00750189"/>
    <w:rsid w:val="00751893"/>
    <w:rsid w:val="0075388C"/>
    <w:rsid w:val="007579BC"/>
    <w:rsid w:val="007630E5"/>
    <w:rsid w:val="007850CD"/>
    <w:rsid w:val="00786BD1"/>
    <w:rsid w:val="00793BA9"/>
    <w:rsid w:val="00793CA8"/>
    <w:rsid w:val="007B5C5E"/>
    <w:rsid w:val="007D5E54"/>
    <w:rsid w:val="007D5F3F"/>
    <w:rsid w:val="007E2ED5"/>
    <w:rsid w:val="007E468B"/>
    <w:rsid w:val="007F0285"/>
    <w:rsid w:val="007F3A99"/>
    <w:rsid w:val="007F4018"/>
    <w:rsid w:val="008027EB"/>
    <w:rsid w:val="00811BC5"/>
    <w:rsid w:val="008217F5"/>
    <w:rsid w:val="00824681"/>
    <w:rsid w:val="00834D67"/>
    <w:rsid w:val="008412EF"/>
    <w:rsid w:val="0084189D"/>
    <w:rsid w:val="00843073"/>
    <w:rsid w:val="00843E75"/>
    <w:rsid w:val="00844BB9"/>
    <w:rsid w:val="00845C19"/>
    <w:rsid w:val="00852E46"/>
    <w:rsid w:val="00861D4E"/>
    <w:rsid w:val="00867215"/>
    <w:rsid w:val="00872696"/>
    <w:rsid w:val="00874196"/>
    <w:rsid w:val="008848D9"/>
    <w:rsid w:val="00886A9D"/>
    <w:rsid w:val="00887E5D"/>
    <w:rsid w:val="00892EE9"/>
    <w:rsid w:val="008A38E8"/>
    <w:rsid w:val="008B2914"/>
    <w:rsid w:val="008B3171"/>
    <w:rsid w:val="008B5CA7"/>
    <w:rsid w:val="008C168F"/>
    <w:rsid w:val="008C71E6"/>
    <w:rsid w:val="008D03E2"/>
    <w:rsid w:val="008D53C6"/>
    <w:rsid w:val="008E69D3"/>
    <w:rsid w:val="009156A2"/>
    <w:rsid w:val="00917C33"/>
    <w:rsid w:val="00921E6D"/>
    <w:rsid w:val="00922C12"/>
    <w:rsid w:val="00926393"/>
    <w:rsid w:val="0092639C"/>
    <w:rsid w:val="00936531"/>
    <w:rsid w:val="00946D0D"/>
    <w:rsid w:val="00950B8F"/>
    <w:rsid w:val="00954253"/>
    <w:rsid w:val="009554D9"/>
    <w:rsid w:val="0096174B"/>
    <w:rsid w:val="009672AB"/>
    <w:rsid w:val="009709A1"/>
    <w:rsid w:val="00974324"/>
    <w:rsid w:val="00975FF4"/>
    <w:rsid w:val="00994635"/>
    <w:rsid w:val="00995FCA"/>
    <w:rsid w:val="009A1B9F"/>
    <w:rsid w:val="009B246A"/>
    <w:rsid w:val="009C1DC1"/>
    <w:rsid w:val="009C4818"/>
    <w:rsid w:val="009D0EC7"/>
    <w:rsid w:val="009D1784"/>
    <w:rsid w:val="009D1E1C"/>
    <w:rsid w:val="009D5E80"/>
    <w:rsid w:val="009F3ADC"/>
    <w:rsid w:val="009F54E0"/>
    <w:rsid w:val="00A03C75"/>
    <w:rsid w:val="00A06FDA"/>
    <w:rsid w:val="00A105C5"/>
    <w:rsid w:val="00A14FBA"/>
    <w:rsid w:val="00A25D2C"/>
    <w:rsid w:val="00A313E8"/>
    <w:rsid w:val="00A34B57"/>
    <w:rsid w:val="00A37AFE"/>
    <w:rsid w:val="00A56F3C"/>
    <w:rsid w:val="00A65975"/>
    <w:rsid w:val="00A7503A"/>
    <w:rsid w:val="00A862F9"/>
    <w:rsid w:val="00A91F06"/>
    <w:rsid w:val="00A93691"/>
    <w:rsid w:val="00AA00DF"/>
    <w:rsid w:val="00AA2617"/>
    <w:rsid w:val="00AA3C11"/>
    <w:rsid w:val="00AA5324"/>
    <w:rsid w:val="00AB1790"/>
    <w:rsid w:val="00AB56A6"/>
    <w:rsid w:val="00AC09C7"/>
    <w:rsid w:val="00AC2156"/>
    <w:rsid w:val="00AC76F2"/>
    <w:rsid w:val="00AD494C"/>
    <w:rsid w:val="00AE433B"/>
    <w:rsid w:val="00B100F8"/>
    <w:rsid w:val="00B10F7B"/>
    <w:rsid w:val="00B1348D"/>
    <w:rsid w:val="00B261AF"/>
    <w:rsid w:val="00B31B51"/>
    <w:rsid w:val="00B33A3E"/>
    <w:rsid w:val="00B4635E"/>
    <w:rsid w:val="00B52481"/>
    <w:rsid w:val="00B727C6"/>
    <w:rsid w:val="00B84402"/>
    <w:rsid w:val="00B8654A"/>
    <w:rsid w:val="00B936AA"/>
    <w:rsid w:val="00BA0DBB"/>
    <w:rsid w:val="00BA1E29"/>
    <w:rsid w:val="00BA5F7B"/>
    <w:rsid w:val="00BB78DB"/>
    <w:rsid w:val="00BE02F0"/>
    <w:rsid w:val="00BE1632"/>
    <w:rsid w:val="00BE3641"/>
    <w:rsid w:val="00C035CA"/>
    <w:rsid w:val="00C05364"/>
    <w:rsid w:val="00C147B6"/>
    <w:rsid w:val="00C20A2D"/>
    <w:rsid w:val="00C33FCF"/>
    <w:rsid w:val="00C34FB9"/>
    <w:rsid w:val="00C36019"/>
    <w:rsid w:val="00C360CE"/>
    <w:rsid w:val="00C43897"/>
    <w:rsid w:val="00C43D6C"/>
    <w:rsid w:val="00C44843"/>
    <w:rsid w:val="00C469BB"/>
    <w:rsid w:val="00C47F60"/>
    <w:rsid w:val="00C5041D"/>
    <w:rsid w:val="00C53437"/>
    <w:rsid w:val="00C56BD0"/>
    <w:rsid w:val="00C612A6"/>
    <w:rsid w:val="00C6343C"/>
    <w:rsid w:val="00C65A47"/>
    <w:rsid w:val="00C715EE"/>
    <w:rsid w:val="00C7558D"/>
    <w:rsid w:val="00C761C2"/>
    <w:rsid w:val="00C76754"/>
    <w:rsid w:val="00C76831"/>
    <w:rsid w:val="00C82425"/>
    <w:rsid w:val="00C830A7"/>
    <w:rsid w:val="00C8507F"/>
    <w:rsid w:val="00C8678B"/>
    <w:rsid w:val="00C91134"/>
    <w:rsid w:val="00C92872"/>
    <w:rsid w:val="00CA0BF2"/>
    <w:rsid w:val="00CA3B1D"/>
    <w:rsid w:val="00CB6984"/>
    <w:rsid w:val="00CC0876"/>
    <w:rsid w:val="00CC247C"/>
    <w:rsid w:val="00CC2811"/>
    <w:rsid w:val="00CC45A8"/>
    <w:rsid w:val="00CC4DF9"/>
    <w:rsid w:val="00CC72A6"/>
    <w:rsid w:val="00CC75B0"/>
    <w:rsid w:val="00CC78DC"/>
    <w:rsid w:val="00CD3D8A"/>
    <w:rsid w:val="00CF51B9"/>
    <w:rsid w:val="00CF558A"/>
    <w:rsid w:val="00CF6C35"/>
    <w:rsid w:val="00D06054"/>
    <w:rsid w:val="00D060C9"/>
    <w:rsid w:val="00D0659B"/>
    <w:rsid w:val="00D12CFE"/>
    <w:rsid w:val="00D13C61"/>
    <w:rsid w:val="00D2128C"/>
    <w:rsid w:val="00D22EBB"/>
    <w:rsid w:val="00D3026C"/>
    <w:rsid w:val="00D30CCF"/>
    <w:rsid w:val="00D312D3"/>
    <w:rsid w:val="00D3481F"/>
    <w:rsid w:val="00D36892"/>
    <w:rsid w:val="00D41E66"/>
    <w:rsid w:val="00D614F5"/>
    <w:rsid w:val="00D666C3"/>
    <w:rsid w:val="00D76742"/>
    <w:rsid w:val="00D840F7"/>
    <w:rsid w:val="00D862F0"/>
    <w:rsid w:val="00D94CCC"/>
    <w:rsid w:val="00DA7F09"/>
    <w:rsid w:val="00DD1213"/>
    <w:rsid w:val="00DD524C"/>
    <w:rsid w:val="00DF1CC4"/>
    <w:rsid w:val="00DF5FB2"/>
    <w:rsid w:val="00E05449"/>
    <w:rsid w:val="00E249F0"/>
    <w:rsid w:val="00E31407"/>
    <w:rsid w:val="00E31D98"/>
    <w:rsid w:val="00E3709F"/>
    <w:rsid w:val="00E439AF"/>
    <w:rsid w:val="00E46C16"/>
    <w:rsid w:val="00E547DB"/>
    <w:rsid w:val="00E674F2"/>
    <w:rsid w:val="00E72388"/>
    <w:rsid w:val="00E7242C"/>
    <w:rsid w:val="00E80222"/>
    <w:rsid w:val="00E8030F"/>
    <w:rsid w:val="00E822D7"/>
    <w:rsid w:val="00E91984"/>
    <w:rsid w:val="00E9262C"/>
    <w:rsid w:val="00E92FC6"/>
    <w:rsid w:val="00EA26B1"/>
    <w:rsid w:val="00EB14F9"/>
    <w:rsid w:val="00EB1C5F"/>
    <w:rsid w:val="00EB1C70"/>
    <w:rsid w:val="00EB3BD0"/>
    <w:rsid w:val="00EB6802"/>
    <w:rsid w:val="00EC7C85"/>
    <w:rsid w:val="00ED4319"/>
    <w:rsid w:val="00ED732F"/>
    <w:rsid w:val="00ED7DF2"/>
    <w:rsid w:val="00EE478C"/>
    <w:rsid w:val="00EE7ECC"/>
    <w:rsid w:val="00EF2311"/>
    <w:rsid w:val="00F05770"/>
    <w:rsid w:val="00F057CC"/>
    <w:rsid w:val="00F115FB"/>
    <w:rsid w:val="00F20DD7"/>
    <w:rsid w:val="00F217B4"/>
    <w:rsid w:val="00F33A07"/>
    <w:rsid w:val="00F33E7A"/>
    <w:rsid w:val="00F36F66"/>
    <w:rsid w:val="00F40E2E"/>
    <w:rsid w:val="00F44FA5"/>
    <w:rsid w:val="00F45648"/>
    <w:rsid w:val="00F56A09"/>
    <w:rsid w:val="00F571E9"/>
    <w:rsid w:val="00F73728"/>
    <w:rsid w:val="00F770EB"/>
    <w:rsid w:val="00F843FF"/>
    <w:rsid w:val="00F9557F"/>
    <w:rsid w:val="00FA0F43"/>
    <w:rsid w:val="00FA61E7"/>
    <w:rsid w:val="00FA75A2"/>
    <w:rsid w:val="00FB4317"/>
    <w:rsid w:val="00FC25F1"/>
    <w:rsid w:val="00FC2A2A"/>
    <w:rsid w:val="00FC3AF8"/>
    <w:rsid w:val="00FD5440"/>
    <w:rsid w:val="00FE1187"/>
    <w:rsid w:val="00FE2043"/>
    <w:rsid w:val="00FF1F9C"/>
    <w:rsid w:val="00FF2D6D"/>
    <w:rsid w:val="00FF60BB"/>
    <w:rsid w:val="00FF674C"/>
    <w:rsid w:val="060F30C2"/>
    <w:rsid w:val="075E7857"/>
    <w:rsid w:val="0C7F535F"/>
    <w:rsid w:val="10220FA4"/>
    <w:rsid w:val="1CE22716"/>
    <w:rsid w:val="23516513"/>
    <w:rsid w:val="25503E19"/>
    <w:rsid w:val="266B20CF"/>
    <w:rsid w:val="2FF45218"/>
    <w:rsid w:val="3B9B7061"/>
    <w:rsid w:val="53CE61B0"/>
    <w:rsid w:val="6001308A"/>
    <w:rsid w:val="63865AD2"/>
    <w:rsid w:val="68203A73"/>
    <w:rsid w:val="69024AC4"/>
    <w:rsid w:val="77D8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st Paragraph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Arial" w:hAnsi="Arial"/>
      <w:b/>
      <w:i/>
      <w:sz w:val="28"/>
      <w:szCs w:val="20"/>
      <w:lang w:val="es-P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</w:style>
  <w:style w:type="character" w:customStyle="1" w:styleId="Ttulo3Car">
    <w:name w:val="Título 3 Car"/>
    <w:basedOn w:val="Fuentedeprrafopredeter"/>
    <w:link w:val="Ttulo3"/>
    <w:qFormat/>
    <w:rPr>
      <w:rFonts w:ascii="Arial" w:eastAsia="Times New Roman" w:hAnsi="Arial" w:cs="Times New Roman"/>
      <w:b/>
      <w:i/>
      <w:sz w:val="28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suppressAutoHyphens/>
      <w:ind w:left="720"/>
      <w:contextualSpacing/>
    </w:pPr>
    <w:rPr>
      <w:lang w:eastAsia="ar-SA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</w:rPr>
  </w:style>
  <w:style w:type="paragraph" w:styleId="Prrafodelista">
    <w:name w:val="List Paragraph"/>
    <w:basedOn w:val="Normal"/>
    <w:uiPriority w:val="99"/>
    <w:unhideWhenUsed/>
    <w:qFormat/>
    <w:rsid w:val="00845C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614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Anam</Company>
  <LinksUpToDate>false</LinksUpToDate>
  <CharactersWithSpaces>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omurray</dc:creator>
  <cp:lastModifiedBy>Kelly Gomez Gomez</cp:lastModifiedBy>
  <cp:revision>21</cp:revision>
  <cp:lastPrinted>2019-07-08T18:58:00Z</cp:lastPrinted>
  <dcterms:created xsi:type="dcterms:W3CDTF">2018-05-30T15:31:00Z</dcterms:created>
  <dcterms:modified xsi:type="dcterms:W3CDTF">2019-07-18T16:33:00Z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